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CD" w:rsidRDefault="00033FCD" w:rsidP="00033FC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t>Аннотация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 xml:space="preserve"> к </w:t>
      </w: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t>рабочей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t>программе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алгебре</w:t>
      </w:r>
      <w:r w:rsidRPr="000E3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157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 w:rsidRPr="000E3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t>класс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>)</w:t>
      </w:r>
    </w:p>
    <w:p w:rsidR="00033FCD" w:rsidRPr="00C37B2C" w:rsidRDefault="00033FCD" w:rsidP="00033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7B2C">
        <w:rPr>
          <w:rFonts w:ascii="Times New Roman" w:hAnsi="Times New Roman" w:cs="Times New Roman"/>
          <w:sz w:val="28"/>
          <w:szCs w:val="28"/>
          <w:lang w:val="ru-RU"/>
        </w:rPr>
        <w:t>Рабочая программа разработана на основе:</w:t>
      </w:r>
    </w:p>
    <w:p w:rsidR="00033FCD" w:rsidRPr="00C37B2C" w:rsidRDefault="00033FCD" w:rsidP="00033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7B2C">
        <w:rPr>
          <w:rFonts w:ascii="Times New Roman" w:hAnsi="Times New Roman" w:cs="Times New Roman"/>
          <w:sz w:val="28"/>
          <w:szCs w:val="28"/>
          <w:lang w:val="ru-RU"/>
        </w:rPr>
        <w:t xml:space="preserve">- Федеральный закон от 29.12.12 </w:t>
      </w:r>
      <w:r w:rsidRPr="00C37B2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37B2C">
        <w:rPr>
          <w:rFonts w:ascii="Times New Roman" w:hAnsi="Times New Roman" w:cs="Times New Roman"/>
          <w:sz w:val="28"/>
          <w:szCs w:val="28"/>
          <w:lang w:val="ru-RU"/>
        </w:rPr>
        <w:t>273-ФЗ (ред. 13.07.2015) «Об образовании в Российской Федерации»;</w:t>
      </w:r>
    </w:p>
    <w:p w:rsidR="00033FCD" w:rsidRPr="00C37B2C" w:rsidRDefault="00033FCD" w:rsidP="00033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7B2C">
        <w:rPr>
          <w:rFonts w:ascii="Times New Roman" w:hAnsi="Times New Roman" w:cs="Times New Roman"/>
          <w:sz w:val="28"/>
          <w:szCs w:val="28"/>
          <w:lang w:val="ru-RU"/>
        </w:rPr>
        <w:t>-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17.12.2010 №1897, зарегистрирован Минюстом России 1 февраля 2011 года, регистрационный № 19644);</w:t>
      </w:r>
    </w:p>
    <w:p w:rsidR="00033FCD" w:rsidRPr="00C37B2C" w:rsidRDefault="00033FCD" w:rsidP="00033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7B2C">
        <w:rPr>
          <w:rFonts w:ascii="Times New Roman" w:hAnsi="Times New Roman" w:cs="Times New Roman"/>
          <w:sz w:val="28"/>
          <w:szCs w:val="28"/>
          <w:lang w:val="ru-RU"/>
        </w:rPr>
        <w:t>- примерной программы для общеобразовательных учреждений «Математика: алгебра и начала математического анализа, геометрия. Алгебра и начала математического анализа. 10-11 классы» / [Ш. А. Алимов, Ю. М. Колягин, М. В. Ткачева и др.].  – М.</w:t>
      </w:r>
      <w:proofErr w:type="gramStart"/>
      <w:r w:rsidRPr="00C37B2C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C37B2C"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2016;</w:t>
      </w:r>
    </w:p>
    <w:p w:rsidR="00033FCD" w:rsidRPr="00C37B2C" w:rsidRDefault="00033FCD" w:rsidP="00033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7B2C">
        <w:rPr>
          <w:rFonts w:ascii="Times New Roman" w:hAnsi="Times New Roman" w:cs="Times New Roman"/>
          <w:sz w:val="28"/>
          <w:szCs w:val="28"/>
          <w:lang w:val="ru-RU"/>
        </w:rPr>
        <w:t>- учебника для общеобразовательных учреждений: «Математика: алгебра и начала математического анализа, геометрия. Алгебра и начала математического анализа. 10-11 классы» / [Ш. А. Алимов, Ю. М. Колягин, М. В. Ткачева и др.].  – М.</w:t>
      </w:r>
      <w:proofErr w:type="gramStart"/>
      <w:r w:rsidRPr="00C37B2C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C37B2C"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2016.</w:t>
      </w:r>
    </w:p>
    <w:p w:rsidR="00033FCD" w:rsidRPr="00C37B2C" w:rsidRDefault="00033FCD" w:rsidP="00033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3FCD" w:rsidRPr="00C37B2C" w:rsidRDefault="00033FCD" w:rsidP="00033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7B2C">
        <w:rPr>
          <w:rFonts w:ascii="Times New Roman" w:hAnsi="Times New Roman" w:cs="Times New Roman"/>
          <w:sz w:val="28"/>
          <w:szCs w:val="28"/>
          <w:lang w:val="ru-RU"/>
        </w:rPr>
        <w:t>Согласно учебному плану МБОУ «</w:t>
      </w:r>
      <w:proofErr w:type="spellStart"/>
      <w:r w:rsidRPr="00C37B2C">
        <w:rPr>
          <w:rFonts w:ascii="Times New Roman" w:hAnsi="Times New Roman" w:cs="Times New Roman"/>
          <w:sz w:val="28"/>
          <w:szCs w:val="28"/>
          <w:lang w:val="ru-RU"/>
        </w:rPr>
        <w:t>Кочелаевская</w:t>
      </w:r>
      <w:proofErr w:type="spellEnd"/>
      <w:r w:rsidRPr="00C37B2C">
        <w:rPr>
          <w:rFonts w:ascii="Times New Roman" w:hAnsi="Times New Roman" w:cs="Times New Roman"/>
          <w:sz w:val="28"/>
          <w:szCs w:val="28"/>
          <w:lang w:val="ru-RU"/>
        </w:rPr>
        <w:t xml:space="preserve"> СОШ» на 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C37B2C">
        <w:rPr>
          <w:rFonts w:ascii="Times New Roman" w:hAnsi="Times New Roman" w:cs="Times New Roman"/>
          <w:sz w:val="28"/>
          <w:szCs w:val="28"/>
          <w:lang w:val="ru-RU"/>
        </w:rPr>
        <w:t>-202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C37B2C">
        <w:rPr>
          <w:rFonts w:ascii="Times New Roman" w:hAnsi="Times New Roman" w:cs="Times New Roman"/>
          <w:sz w:val="28"/>
          <w:szCs w:val="28"/>
          <w:lang w:val="ru-RU"/>
        </w:rPr>
        <w:t xml:space="preserve"> учебный год на изучение предмета «Алгебра и начала математического анализа» в 11 классе отводится 3 </w:t>
      </w:r>
      <w:proofErr w:type="gramStart"/>
      <w:r w:rsidRPr="00C37B2C">
        <w:rPr>
          <w:rFonts w:ascii="Times New Roman" w:hAnsi="Times New Roman" w:cs="Times New Roman"/>
          <w:sz w:val="28"/>
          <w:szCs w:val="28"/>
          <w:lang w:val="ru-RU"/>
        </w:rPr>
        <w:t>учебных</w:t>
      </w:r>
      <w:proofErr w:type="gramEnd"/>
      <w:r w:rsidRPr="00C37B2C">
        <w:rPr>
          <w:rFonts w:ascii="Times New Roman" w:hAnsi="Times New Roman" w:cs="Times New Roman"/>
          <w:sz w:val="28"/>
          <w:szCs w:val="28"/>
          <w:lang w:val="ru-RU"/>
        </w:rPr>
        <w:t xml:space="preserve"> часа в неделю, </w:t>
      </w:r>
      <w:r w:rsidRPr="00C37B2C">
        <w:rPr>
          <w:rFonts w:ascii="Times New Roman" w:hAnsi="Times New Roman" w:cs="Times New Roman"/>
          <w:b/>
          <w:sz w:val="28"/>
          <w:szCs w:val="28"/>
          <w:lang w:val="ru-RU"/>
        </w:rPr>
        <w:t>102 учебных часа в год.</w:t>
      </w:r>
    </w:p>
    <w:p w:rsidR="00033FCD" w:rsidRPr="00C37B2C" w:rsidRDefault="00033FCD" w:rsidP="00033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33FCD" w:rsidRPr="00C37B2C" w:rsidRDefault="00033FCD" w:rsidP="00033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7B2C">
        <w:rPr>
          <w:rFonts w:ascii="Times New Roman" w:hAnsi="Times New Roman" w:cs="Times New Roman"/>
          <w:b/>
          <w:sz w:val="28"/>
          <w:szCs w:val="28"/>
          <w:lang w:val="ru-RU"/>
        </w:rPr>
        <w:t>Цели:</w:t>
      </w:r>
    </w:p>
    <w:p w:rsidR="00033FCD" w:rsidRPr="00C37B2C" w:rsidRDefault="00033FCD" w:rsidP="00033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33FCD" w:rsidRPr="00C37B2C" w:rsidRDefault="00033FCD" w:rsidP="00033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7B2C">
        <w:rPr>
          <w:rFonts w:ascii="Times New Roman" w:hAnsi="Times New Roman" w:cs="Times New Roman"/>
          <w:sz w:val="28"/>
          <w:szCs w:val="28"/>
          <w:lang w:val="ru-RU"/>
        </w:rPr>
        <w:t>Изучение математики в старшей школе на базовом уровне направлено на достижение:</w:t>
      </w:r>
    </w:p>
    <w:p w:rsidR="00033FCD" w:rsidRPr="00C37B2C" w:rsidRDefault="00033FCD" w:rsidP="00033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7B2C">
        <w:rPr>
          <w:rFonts w:ascii="Times New Roman" w:hAnsi="Times New Roman" w:cs="Times New Roman"/>
          <w:sz w:val="28"/>
          <w:szCs w:val="28"/>
          <w:lang w:val="ru-RU"/>
        </w:rPr>
        <w:t>-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033FCD" w:rsidRPr="00C37B2C" w:rsidRDefault="00033FCD" w:rsidP="00033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7B2C">
        <w:rPr>
          <w:rFonts w:ascii="Times New Roman" w:hAnsi="Times New Roman" w:cs="Times New Roman"/>
          <w:sz w:val="28"/>
          <w:szCs w:val="28"/>
          <w:lang w:val="ru-RU"/>
        </w:rPr>
        <w:t>-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033FCD" w:rsidRPr="00C37B2C" w:rsidRDefault="00033FCD" w:rsidP="00033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7B2C">
        <w:rPr>
          <w:rFonts w:ascii="Times New Roman" w:hAnsi="Times New Roman" w:cs="Times New Roman"/>
          <w:sz w:val="28"/>
          <w:szCs w:val="28"/>
          <w:lang w:val="ru-RU"/>
        </w:rPr>
        <w:t xml:space="preserve">- овладение математическими знаниями и умениями, необходимыми в повседневной жизни, для изучения школьных </w:t>
      </w:r>
      <w:proofErr w:type="gramStart"/>
      <w:r w:rsidRPr="00C37B2C">
        <w:rPr>
          <w:rFonts w:ascii="Times New Roman" w:hAnsi="Times New Roman" w:cs="Times New Roman"/>
          <w:sz w:val="28"/>
          <w:szCs w:val="28"/>
          <w:lang w:val="ru-RU"/>
        </w:rPr>
        <w:t>естественно-научных</w:t>
      </w:r>
      <w:proofErr w:type="gramEnd"/>
      <w:r w:rsidRPr="00C37B2C">
        <w:rPr>
          <w:rFonts w:ascii="Times New Roman" w:hAnsi="Times New Roman" w:cs="Times New Roman"/>
          <w:sz w:val="28"/>
          <w:szCs w:val="28"/>
          <w:lang w:val="ru-RU"/>
        </w:rPr>
        <w:t xml:space="preserve"> дисциплин на базовом уровне, для получения образования в областях, не требующих углубленной математической подготовки;</w:t>
      </w:r>
    </w:p>
    <w:p w:rsidR="00033FCD" w:rsidRPr="00C37B2C" w:rsidRDefault="00033FCD" w:rsidP="00033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7B2C">
        <w:rPr>
          <w:rFonts w:ascii="Times New Roman" w:hAnsi="Times New Roman" w:cs="Times New Roman"/>
          <w:sz w:val="28"/>
          <w:szCs w:val="28"/>
          <w:lang w:val="ru-RU"/>
        </w:rPr>
        <w:t>- воспитание средствами математики культуры личности: отношение к математике как к части общечеловеческой культуры; знакомство с историей развития математики, эволюцией математических идей, понимание значимости математики для общественного процесса.</w:t>
      </w:r>
    </w:p>
    <w:p w:rsidR="00033FCD" w:rsidRPr="00C37B2C" w:rsidRDefault="00033FCD" w:rsidP="00033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7B2C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</w:t>
      </w:r>
      <w:r w:rsidRPr="00C37B2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33FCD" w:rsidRPr="00C37B2C" w:rsidRDefault="00033FCD" w:rsidP="00033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7B2C">
        <w:rPr>
          <w:rFonts w:ascii="Times New Roman" w:hAnsi="Times New Roman" w:cs="Times New Roman"/>
          <w:sz w:val="28"/>
          <w:szCs w:val="28"/>
          <w:lang w:val="ru-RU"/>
        </w:rPr>
        <w:t>- 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033FCD" w:rsidRPr="00C37B2C" w:rsidRDefault="00033FCD" w:rsidP="00033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7B2C">
        <w:rPr>
          <w:rFonts w:ascii="Times New Roman" w:hAnsi="Times New Roman" w:cs="Times New Roman"/>
          <w:sz w:val="28"/>
          <w:szCs w:val="28"/>
          <w:lang w:val="ru-RU"/>
        </w:rPr>
        <w:lastRenderedPageBreak/>
        <w:t>- 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033FCD" w:rsidRPr="00C37B2C" w:rsidRDefault="00033FCD" w:rsidP="00033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7B2C">
        <w:rPr>
          <w:rFonts w:ascii="Times New Roman" w:hAnsi="Times New Roman" w:cs="Times New Roman"/>
          <w:sz w:val="28"/>
          <w:szCs w:val="28"/>
          <w:lang w:val="ru-RU"/>
        </w:rPr>
        <w:t>- 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033FCD" w:rsidRPr="00C37B2C" w:rsidRDefault="00033FCD" w:rsidP="00033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3157">
        <w:rPr>
          <w:rFonts w:ascii="Times New Roman" w:hAnsi="Times New Roman" w:cs="Times New Roman"/>
          <w:sz w:val="28"/>
          <w:szCs w:val="28"/>
        </w:rPr>
        <w:t>Содержание</w:t>
      </w:r>
      <w:proofErr w:type="spellEnd"/>
      <w:r w:rsidRPr="000E3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атематического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E3157">
        <w:rPr>
          <w:rFonts w:ascii="Times New Roman" w:hAnsi="Times New Roman" w:cs="Times New Roman"/>
          <w:sz w:val="28"/>
          <w:szCs w:val="28"/>
        </w:rPr>
        <w:t xml:space="preserve"> представлено в виде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3157">
        <w:rPr>
          <w:rFonts w:ascii="Times New Roman" w:hAnsi="Times New Roman" w:cs="Times New Roman"/>
          <w:sz w:val="28"/>
          <w:szCs w:val="28"/>
        </w:rPr>
        <w:t>следующих</w:t>
      </w:r>
      <w:proofErr w:type="spellEnd"/>
      <w:r w:rsidRPr="000E3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sz w:val="28"/>
          <w:szCs w:val="28"/>
        </w:rPr>
        <w:t>содержательных</w:t>
      </w:r>
      <w:proofErr w:type="spellEnd"/>
      <w:r w:rsidRPr="000E3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sz w:val="28"/>
          <w:szCs w:val="28"/>
        </w:rPr>
        <w:t>разделов</w:t>
      </w:r>
      <w:proofErr w:type="spellEnd"/>
      <w:r w:rsidRPr="000E3157">
        <w:rPr>
          <w:rFonts w:ascii="Times New Roman" w:hAnsi="Times New Roman" w:cs="Times New Roman"/>
          <w:sz w:val="28"/>
          <w:szCs w:val="28"/>
        </w:rPr>
        <w:t>:</w:t>
      </w:r>
    </w:p>
    <w:p w:rsidR="00033FCD" w:rsidRDefault="00033FCD" w:rsidP="00033F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Тригонометрические функции</w:t>
      </w:r>
    </w:p>
    <w:p w:rsidR="00033FCD" w:rsidRDefault="00033FCD" w:rsidP="00033F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Производная</w:t>
      </w:r>
    </w:p>
    <w:p w:rsidR="00033FCD" w:rsidRDefault="00033FCD" w:rsidP="00033F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Применение производной к исследованию функций</w:t>
      </w:r>
    </w:p>
    <w:p w:rsidR="00033FCD" w:rsidRDefault="00033FCD" w:rsidP="00033F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Первообразная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интеграл</w:t>
      </w:r>
    </w:p>
    <w:p w:rsidR="00033FCD" w:rsidRDefault="00033FCD" w:rsidP="00033F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Комбинаторика</w:t>
      </w:r>
    </w:p>
    <w:p w:rsidR="00033FCD" w:rsidRPr="00C37B2C" w:rsidRDefault="00033FCD" w:rsidP="00033F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Вероятность и статистика</w:t>
      </w:r>
    </w:p>
    <w:p w:rsidR="003D04E9" w:rsidRDefault="003D04E9">
      <w:pPr>
        <w:rPr>
          <w:lang w:val="ru-RU"/>
        </w:rPr>
      </w:pPr>
    </w:p>
    <w:p w:rsidR="00033FCD" w:rsidRDefault="00033FCD">
      <w:pPr>
        <w:rPr>
          <w:lang w:val="ru-RU"/>
        </w:rPr>
      </w:pPr>
    </w:p>
    <w:p w:rsidR="00033FCD" w:rsidRDefault="00033FCD">
      <w:pPr>
        <w:rPr>
          <w:lang w:val="ru-RU"/>
        </w:rPr>
      </w:pPr>
    </w:p>
    <w:p w:rsidR="00033FCD" w:rsidRDefault="00033FCD">
      <w:pPr>
        <w:rPr>
          <w:lang w:val="ru-RU"/>
        </w:rPr>
      </w:pPr>
    </w:p>
    <w:p w:rsidR="00033FCD" w:rsidRDefault="00033FCD">
      <w:pPr>
        <w:rPr>
          <w:lang w:val="ru-RU"/>
        </w:rPr>
      </w:pPr>
    </w:p>
    <w:p w:rsidR="00033FCD" w:rsidRDefault="00033FCD">
      <w:pPr>
        <w:rPr>
          <w:lang w:val="ru-RU"/>
        </w:rPr>
      </w:pPr>
    </w:p>
    <w:p w:rsidR="00033FCD" w:rsidRDefault="00033FCD">
      <w:pPr>
        <w:rPr>
          <w:lang w:val="ru-RU"/>
        </w:rPr>
      </w:pPr>
    </w:p>
    <w:p w:rsidR="00033FCD" w:rsidRDefault="00033FCD">
      <w:pPr>
        <w:rPr>
          <w:lang w:val="ru-RU"/>
        </w:rPr>
      </w:pPr>
    </w:p>
    <w:p w:rsidR="00033FCD" w:rsidRDefault="00033FCD">
      <w:pPr>
        <w:rPr>
          <w:lang w:val="ru-RU"/>
        </w:rPr>
      </w:pPr>
    </w:p>
    <w:p w:rsidR="00033FCD" w:rsidRDefault="00033FCD">
      <w:pPr>
        <w:rPr>
          <w:lang w:val="ru-RU"/>
        </w:rPr>
      </w:pPr>
    </w:p>
    <w:p w:rsidR="00033FCD" w:rsidRDefault="00033FCD">
      <w:pPr>
        <w:rPr>
          <w:lang w:val="ru-RU"/>
        </w:rPr>
      </w:pPr>
    </w:p>
    <w:p w:rsidR="00033FCD" w:rsidRDefault="00033FCD">
      <w:pPr>
        <w:rPr>
          <w:lang w:val="ru-RU"/>
        </w:rPr>
      </w:pPr>
    </w:p>
    <w:p w:rsidR="00033FCD" w:rsidRDefault="00033FCD">
      <w:pPr>
        <w:rPr>
          <w:lang w:val="ru-RU"/>
        </w:rPr>
      </w:pPr>
    </w:p>
    <w:p w:rsidR="00033FCD" w:rsidRDefault="00033FCD">
      <w:pPr>
        <w:rPr>
          <w:lang w:val="ru-RU"/>
        </w:rPr>
      </w:pPr>
    </w:p>
    <w:p w:rsidR="00033FCD" w:rsidRDefault="00033FCD">
      <w:pPr>
        <w:rPr>
          <w:lang w:val="ru-RU"/>
        </w:rPr>
      </w:pPr>
    </w:p>
    <w:p w:rsidR="00033FCD" w:rsidRDefault="00033FCD">
      <w:pPr>
        <w:rPr>
          <w:lang w:val="ru-RU"/>
        </w:rPr>
      </w:pPr>
    </w:p>
    <w:p w:rsidR="00033FCD" w:rsidRDefault="00033FCD">
      <w:pPr>
        <w:rPr>
          <w:lang w:val="ru-RU"/>
        </w:rPr>
      </w:pPr>
    </w:p>
    <w:p w:rsidR="00033FCD" w:rsidRDefault="00033FCD">
      <w:pPr>
        <w:rPr>
          <w:lang w:val="ru-RU"/>
        </w:rPr>
      </w:pPr>
    </w:p>
    <w:p w:rsidR="00033FCD" w:rsidRDefault="00033FCD">
      <w:pPr>
        <w:rPr>
          <w:lang w:val="ru-RU"/>
        </w:rPr>
      </w:pPr>
    </w:p>
    <w:p w:rsidR="00033FCD" w:rsidRDefault="00033FCD">
      <w:pPr>
        <w:rPr>
          <w:lang w:val="ru-RU"/>
        </w:rPr>
      </w:pPr>
    </w:p>
    <w:p w:rsidR="00033FCD" w:rsidRDefault="00033FCD">
      <w:pPr>
        <w:rPr>
          <w:lang w:val="ru-RU"/>
        </w:rPr>
      </w:pPr>
    </w:p>
    <w:p w:rsidR="00033FCD" w:rsidRPr="000E3157" w:rsidRDefault="00033FCD" w:rsidP="00033FC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 xml:space="preserve"> к </w:t>
      </w: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t>рабочей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t>программе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геометрии</w:t>
      </w:r>
      <w:r w:rsidRPr="000E3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157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 w:rsidRPr="000E3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t>класс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>)</w:t>
      </w:r>
    </w:p>
    <w:p w:rsidR="00033FCD" w:rsidRPr="004D67E0" w:rsidRDefault="00033FCD" w:rsidP="00033FC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33FCD" w:rsidRPr="005A6E5F" w:rsidRDefault="00033FCD" w:rsidP="00033FC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5A6E5F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Рабочая программа разработана на основе:</w:t>
      </w:r>
    </w:p>
    <w:p w:rsidR="00033FCD" w:rsidRPr="005A6E5F" w:rsidRDefault="00033FCD" w:rsidP="00033FC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5A6E5F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- Федеральный закон от 29.12.12 </w:t>
      </w:r>
      <w:r w:rsidRPr="005A6E5F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N</w:t>
      </w:r>
      <w:r w:rsidRPr="005A6E5F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273-ФЗ (ред. 13.07.2015) «Об образовании в Российской Федерации»;</w:t>
      </w:r>
    </w:p>
    <w:p w:rsidR="00033FCD" w:rsidRPr="005A6E5F" w:rsidRDefault="00033FCD" w:rsidP="00033FC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5A6E5F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-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17.12.2010 №1897, зарегистрирован Минюстом России 1 февраля 2011 года, регистрационный № 19644);</w:t>
      </w:r>
    </w:p>
    <w:p w:rsidR="00033FCD" w:rsidRPr="005A6E5F" w:rsidRDefault="00033FCD" w:rsidP="00033FCD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5A6E5F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- примерной программы </w:t>
      </w:r>
      <w:r w:rsidRPr="005A6E5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для общеобразовательных учреждений 10-11 класс «Геометрия» / Л.С. </w:t>
      </w:r>
      <w:proofErr w:type="spellStart"/>
      <w:r w:rsidRPr="005A6E5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Атанасян</w:t>
      </w:r>
      <w:proofErr w:type="spellEnd"/>
      <w:r w:rsidRPr="005A6E5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,  В.Ф. Бутузов и др. – М.: Просвещение, 2017;</w:t>
      </w:r>
    </w:p>
    <w:p w:rsidR="00033FCD" w:rsidRPr="005A6E5F" w:rsidRDefault="00033FCD" w:rsidP="00033FCD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5A6E5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 учебника для общеобразовательных учреждений: Геометрия</w:t>
      </w:r>
      <w:proofErr w:type="gramStart"/>
      <w:r w:rsidRPr="005A6E5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:</w:t>
      </w:r>
      <w:proofErr w:type="gramEnd"/>
      <w:r w:rsidRPr="005A6E5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10-11 класс / Л.С. </w:t>
      </w:r>
      <w:proofErr w:type="spellStart"/>
      <w:r w:rsidRPr="005A6E5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Атанасян</w:t>
      </w:r>
      <w:proofErr w:type="spellEnd"/>
      <w:r w:rsidRPr="005A6E5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,  В.Ф. Бутузов и др. – М.: Просвещение, 2017;</w:t>
      </w:r>
    </w:p>
    <w:p w:rsidR="00033FCD" w:rsidRPr="005A6E5F" w:rsidRDefault="00033FCD" w:rsidP="00033FCD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033FCD" w:rsidRPr="005A6E5F" w:rsidRDefault="00033FCD" w:rsidP="00033FCD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5A6E5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Согласно учебному плану МБОУ «</w:t>
      </w:r>
      <w:proofErr w:type="spellStart"/>
      <w:r w:rsidRPr="005A6E5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Кочелаевская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СОШ» на 2023-2024</w:t>
      </w:r>
      <w:r w:rsidRPr="005A6E5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учебный год на изучение предмета «Геометрия» в 11 классе отводится 2 учебных часа в неделю, </w:t>
      </w:r>
      <w:r w:rsidRPr="005A6E5F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68 учебных часов в год.</w:t>
      </w:r>
    </w:p>
    <w:p w:rsidR="00033FCD" w:rsidRPr="005A6E5F" w:rsidRDefault="00033FCD" w:rsidP="00033FCD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ru-RU" w:eastAsia="zh-CN"/>
        </w:rPr>
      </w:pPr>
    </w:p>
    <w:p w:rsidR="00033FCD" w:rsidRPr="005A6E5F" w:rsidRDefault="00033FCD" w:rsidP="00033FCD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ru-RU" w:eastAsia="zh-CN"/>
        </w:rPr>
      </w:pPr>
      <w:r w:rsidRPr="005A6E5F">
        <w:rPr>
          <w:rFonts w:ascii="Times New Roman" w:eastAsia="Times New Roman" w:hAnsi="Times New Roman" w:cs="Times New Roman"/>
          <w:b/>
          <w:sz w:val="28"/>
          <w:szCs w:val="24"/>
          <w:lang w:val="ru-RU" w:eastAsia="zh-CN"/>
        </w:rPr>
        <w:t>Цели:</w:t>
      </w:r>
    </w:p>
    <w:p w:rsidR="00033FCD" w:rsidRPr="005A6E5F" w:rsidRDefault="00033FCD" w:rsidP="00033FCD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033FCD" w:rsidRPr="005A6E5F" w:rsidRDefault="00033FCD" w:rsidP="00033FCD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5A6E5F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- </w:t>
      </w:r>
      <w:r w:rsidRPr="005A6E5F">
        <w:rPr>
          <w:rFonts w:ascii="Times New Roman" w:eastAsia="Times New Roman" w:hAnsi="Times New Roman" w:cs="Times New Roman"/>
          <w:sz w:val="28"/>
          <w:szCs w:val="24"/>
          <w:lang w:val="ru-RU" w:eastAsia="zh-CN"/>
        </w:rPr>
        <w:t xml:space="preserve">осознание математики как единой интегрированной науки, одной из составных частей которой является геометрия; </w:t>
      </w:r>
    </w:p>
    <w:p w:rsidR="00033FCD" w:rsidRPr="005A6E5F" w:rsidRDefault="00033FCD" w:rsidP="00033FCD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5A6E5F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- </w:t>
      </w:r>
      <w:r w:rsidRPr="005A6E5F">
        <w:rPr>
          <w:rFonts w:ascii="Times New Roman" w:eastAsia="Times New Roman" w:hAnsi="Times New Roman" w:cs="Times New Roman"/>
          <w:sz w:val="28"/>
          <w:szCs w:val="24"/>
          <w:lang w:val="ru-RU" w:eastAsia="zh-CN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 </w:t>
      </w:r>
    </w:p>
    <w:p w:rsidR="00033FCD" w:rsidRPr="005A6E5F" w:rsidRDefault="00033FCD" w:rsidP="00033FCD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5A6E5F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- </w:t>
      </w:r>
      <w:r w:rsidRPr="005A6E5F">
        <w:rPr>
          <w:rFonts w:ascii="Times New Roman" w:eastAsia="Times New Roman" w:hAnsi="Times New Roman" w:cs="Times New Roman"/>
          <w:sz w:val="28"/>
          <w:szCs w:val="24"/>
          <w:lang w:val="ru-RU" w:eastAsia="zh-CN"/>
        </w:rPr>
        <w:t xml:space="preserve">овладение геометрическими знаниями и умениями, необходимыми в повседневной жизни, для изучения школьных естественнонаучных дисциплин, для продолжения обучения в высшей школе; </w:t>
      </w:r>
    </w:p>
    <w:p w:rsidR="00033FCD" w:rsidRPr="005A6E5F" w:rsidRDefault="00033FCD" w:rsidP="00033FCD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ru-RU" w:eastAsia="zh-CN"/>
        </w:rPr>
      </w:pPr>
      <w:r w:rsidRPr="005A6E5F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- </w:t>
      </w:r>
      <w:r w:rsidRPr="005A6E5F">
        <w:rPr>
          <w:rFonts w:ascii="Times New Roman" w:eastAsia="Times New Roman" w:hAnsi="Times New Roman" w:cs="Times New Roman"/>
          <w:sz w:val="28"/>
          <w:szCs w:val="24"/>
          <w:lang w:val="ru-RU" w:eastAsia="zh-CN"/>
        </w:rPr>
        <w:t xml:space="preserve">воспитание средствами геометрии культуры личности: отношения к математике как части общечеловеческой культуры: знакомство с историей развития математики и геометрии в т. ч., эволюцией математических идей, понимания значимости математики для общественного прогресса. </w:t>
      </w:r>
    </w:p>
    <w:p w:rsidR="00033FCD" w:rsidRPr="005A6E5F" w:rsidRDefault="00033FCD" w:rsidP="00033FCD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033FCD" w:rsidRPr="005A6E5F" w:rsidRDefault="00033FCD" w:rsidP="00033FCD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ru-RU" w:eastAsia="zh-CN"/>
        </w:rPr>
      </w:pPr>
      <w:r w:rsidRPr="005A6E5F">
        <w:rPr>
          <w:rFonts w:ascii="Times New Roman" w:eastAsia="Times New Roman" w:hAnsi="Times New Roman" w:cs="Times New Roman"/>
          <w:b/>
          <w:sz w:val="28"/>
          <w:szCs w:val="24"/>
          <w:lang w:val="ru-RU" w:eastAsia="zh-CN"/>
        </w:rPr>
        <w:t>Задачи курса:</w:t>
      </w:r>
    </w:p>
    <w:p w:rsidR="00033FCD" w:rsidRPr="005A6E5F" w:rsidRDefault="00033FCD" w:rsidP="00033FCD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ru-RU" w:eastAsia="zh-CN"/>
        </w:rPr>
      </w:pPr>
    </w:p>
    <w:p w:rsidR="00033FCD" w:rsidRPr="005A6E5F" w:rsidRDefault="00033FCD" w:rsidP="00033FCD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ru-RU" w:eastAsia="zh-CN"/>
        </w:rPr>
      </w:pPr>
      <w:r w:rsidRPr="005A6E5F">
        <w:rPr>
          <w:rFonts w:ascii="Times New Roman" w:eastAsia="Times New Roman" w:hAnsi="Times New Roman" w:cs="Times New Roman"/>
          <w:b/>
          <w:sz w:val="28"/>
          <w:szCs w:val="24"/>
          <w:lang w:val="ru-RU" w:eastAsia="zh-CN"/>
        </w:rPr>
        <w:t xml:space="preserve">- </w:t>
      </w:r>
      <w:r w:rsidRPr="005A6E5F">
        <w:rPr>
          <w:rFonts w:ascii="Times New Roman" w:eastAsia="Times New Roman" w:hAnsi="Times New Roman" w:cs="Times New Roman"/>
          <w:sz w:val="28"/>
          <w:szCs w:val="24"/>
          <w:lang w:val="ru-RU" w:eastAsia="zh-CN"/>
        </w:rPr>
        <w:t xml:space="preserve">продолжение содержательной линии «Геометрия»; обеспечение преемственности курсов планиметрии и стереометрии; </w:t>
      </w:r>
    </w:p>
    <w:p w:rsidR="00033FCD" w:rsidRPr="005A6E5F" w:rsidRDefault="00033FCD" w:rsidP="00033FCD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ru-RU" w:eastAsia="zh-CN"/>
        </w:rPr>
      </w:pPr>
      <w:r w:rsidRPr="005A6E5F">
        <w:rPr>
          <w:rFonts w:ascii="Times New Roman" w:eastAsia="Times New Roman" w:hAnsi="Times New Roman" w:cs="Times New Roman"/>
          <w:b/>
          <w:sz w:val="28"/>
          <w:szCs w:val="24"/>
          <w:lang w:val="ru-RU" w:eastAsia="zh-CN"/>
        </w:rPr>
        <w:t xml:space="preserve">- </w:t>
      </w:r>
      <w:r w:rsidRPr="005A6E5F">
        <w:rPr>
          <w:rFonts w:ascii="Times New Roman" w:eastAsia="Times New Roman" w:hAnsi="Times New Roman" w:cs="Times New Roman"/>
          <w:sz w:val="28"/>
          <w:szCs w:val="24"/>
          <w:lang w:val="ru-RU" w:eastAsia="zh-CN"/>
        </w:rPr>
        <w:t>изучение свой</w:t>
      </w:r>
      <w:proofErr w:type="gramStart"/>
      <w:r w:rsidRPr="005A6E5F">
        <w:rPr>
          <w:rFonts w:ascii="Times New Roman" w:eastAsia="Times New Roman" w:hAnsi="Times New Roman" w:cs="Times New Roman"/>
          <w:sz w:val="28"/>
          <w:szCs w:val="24"/>
          <w:lang w:val="ru-RU" w:eastAsia="zh-CN"/>
        </w:rPr>
        <w:t>ств пр</w:t>
      </w:r>
      <w:proofErr w:type="gramEnd"/>
      <w:r w:rsidRPr="005A6E5F">
        <w:rPr>
          <w:rFonts w:ascii="Times New Roman" w:eastAsia="Times New Roman" w:hAnsi="Times New Roman" w:cs="Times New Roman"/>
          <w:sz w:val="28"/>
          <w:szCs w:val="24"/>
          <w:lang w:val="ru-RU" w:eastAsia="zh-CN"/>
        </w:rPr>
        <w:t xml:space="preserve">остранственных фигур; формирование умений применять полученные знания для решения практических задач; </w:t>
      </w:r>
    </w:p>
    <w:p w:rsidR="00033FCD" w:rsidRPr="005A6E5F" w:rsidRDefault="00033FCD" w:rsidP="00033FCD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ru-RU" w:eastAsia="zh-CN"/>
        </w:rPr>
      </w:pPr>
      <w:r w:rsidRPr="005A6E5F">
        <w:rPr>
          <w:rFonts w:ascii="Times New Roman" w:eastAsia="Times New Roman" w:hAnsi="Times New Roman" w:cs="Times New Roman"/>
          <w:b/>
          <w:sz w:val="28"/>
          <w:szCs w:val="24"/>
          <w:lang w:val="ru-RU" w:eastAsia="zh-CN"/>
        </w:rPr>
        <w:t xml:space="preserve">- </w:t>
      </w:r>
      <w:r w:rsidRPr="005A6E5F">
        <w:rPr>
          <w:rFonts w:ascii="Times New Roman" w:eastAsia="Times New Roman" w:hAnsi="Times New Roman" w:cs="Times New Roman"/>
          <w:sz w:val="28"/>
          <w:szCs w:val="24"/>
          <w:lang w:val="ru-RU" w:eastAsia="zh-CN"/>
        </w:rPr>
        <w:t xml:space="preserve">создание условий для существенной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программ; </w:t>
      </w:r>
    </w:p>
    <w:p w:rsidR="00033FCD" w:rsidRPr="005A6E5F" w:rsidRDefault="00033FCD" w:rsidP="00033FCD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ru-RU" w:eastAsia="zh-CN"/>
        </w:rPr>
      </w:pPr>
      <w:r w:rsidRPr="005A6E5F">
        <w:rPr>
          <w:rFonts w:ascii="Times New Roman" w:eastAsia="Times New Roman" w:hAnsi="Times New Roman" w:cs="Times New Roman"/>
          <w:b/>
          <w:sz w:val="28"/>
          <w:szCs w:val="24"/>
          <w:lang w:val="ru-RU" w:eastAsia="zh-CN"/>
        </w:rPr>
        <w:t xml:space="preserve">- </w:t>
      </w:r>
      <w:r w:rsidRPr="005A6E5F">
        <w:rPr>
          <w:rFonts w:ascii="Times New Roman" w:eastAsia="Times New Roman" w:hAnsi="Times New Roman" w:cs="Times New Roman"/>
          <w:sz w:val="28"/>
          <w:szCs w:val="24"/>
          <w:lang w:val="ru-RU" w:eastAsia="zh-CN"/>
        </w:rPr>
        <w:t>формирование понимания геометрии, несмотря на оперирование ею идеализированными образами реальных объектов, как важнейшей практик</w:t>
      </w:r>
      <w:proofErr w:type="gramStart"/>
      <w:r w:rsidRPr="005A6E5F">
        <w:rPr>
          <w:rFonts w:ascii="Times New Roman" w:eastAsia="Times New Roman" w:hAnsi="Times New Roman" w:cs="Times New Roman"/>
          <w:sz w:val="28"/>
          <w:szCs w:val="24"/>
          <w:lang w:val="ru-RU" w:eastAsia="zh-CN"/>
        </w:rPr>
        <w:t>о-</w:t>
      </w:r>
      <w:proofErr w:type="gramEnd"/>
      <w:r w:rsidRPr="005A6E5F">
        <w:rPr>
          <w:rFonts w:ascii="Times New Roman" w:eastAsia="Times New Roman" w:hAnsi="Times New Roman" w:cs="Times New Roman"/>
          <w:sz w:val="28"/>
          <w:szCs w:val="24"/>
          <w:lang w:val="ru-RU" w:eastAsia="zh-CN"/>
        </w:rPr>
        <w:t xml:space="preserve"> ориентированной науки, знания которой необходимы во многих смежных </w:t>
      </w:r>
      <w:r w:rsidRPr="005A6E5F">
        <w:rPr>
          <w:rFonts w:ascii="Times New Roman" w:eastAsia="Times New Roman" w:hAnsi="Times New Roman" w:cs="Times New Roman"/>
          <w:sz w:val="28"/>
          <w:szCs w:val="24"/>
          <w:lang w:val="ru-RU" w:eastAsia="zh-CN"/>
        </w:rPr>
        <w:lastRenderedPageBreak/>
        <w:t xml:space="preserve">дисциплинах и на стыке наук. </w:t>
      </w:r>
    </w:p>
    <w:p w:rsidR="00033FCD" w:rsidRPr="005A6E5F" w:rsidRDefault="00033FCD" w:rsidP="00033FCD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ru-RU" w:eastAsia="zh-CN"/>
        </w:rPr>
      </w:pPr>
      <w:r w:rsidRPr="005A6E5F">
        <w:rPr>
          <w:rFonts w:ascii="Times New Roman" w:eastAsia="Times New Roman" w:hAnsi="Times New Roman" w:cs="Times New Roman"/>
          <w:b/>
          <w:sz w:val="28"/>
          <w:szCs w:val="24"/>
          <w:lang w:val="ru-RU" w:eastAsia="zh-CN"/>
        </w:rPr>
        <w:t xml:space="preserve">- </w:t>
      </w:r>
      <w:r w:rsidRPr="005A6E5F">
        <w:rPr>
          <w:rFonts w:ascii="Times New Roman" w:eastAsia="Times New Roman" w:hAnsi="Times New Roman" w:cs="Times New Roman"/>
          <w:sz w:val="28"/>
          <w:szCs w:val="24"/>
          <w:lang w:val="ru-RU" w:eastAsia="zh-CN"/>
        </w:rPr>
        <w:t xml:space="preserve">расширение возможностей для более эффективной и дифференцированной подготовки выпускников к итоговой аттестации и освоению программ высшего образования. </w:t>
      </w:r>
    </w:p>
    <w:p w:rsidR="00033FCD" w:rsidRPr="005A6E5F" w:rsidRDefault="00033FCD" w:rsidP="00033FC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33FCD" w:rsidRDefault="00033FCD" w:rsidP="00033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E3157">
        <w:rPr>
          <w:rFonts w:ascii="Times New Roman" w:hAnsi="Times New Roman" w:cs="Times New Roman"/>
          <w:sz w:val="28"/>
          <w:szCs w:val="28"/>
        </w:rPr>
        <w:t>Содержание</w:t>
      </w:r>
      <w:proofErr w:type="spellEnd"/>
      <w:r w:rsidRPr="000E3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атематического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E3157">
        <w:rPr>
          <w:rFonts w:ascii="Times New Roman" w:hAnsi="Times New Roman" w:cs="Times New Roman"/>
          <w:sz w:val="28"/>
          <w:szCs w:val="28"/>
        </w:rPr>
        <w:t xml:space="preserve"> представлено в виде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3157">
        <w:rPr>
          <w:rFonts w:ascii="Times New Roman" w:hAnsi="Times New Roman" w:cs="Times New Roman"/>
          <w:sz w:val="28"/>
          <w:szCs w:val="28"/>
        </w:rPr>
        <w:t>следующих</w:t>
      </w:r>
      <w:proofErr w:type="spellEnd"/>
      <w:r w:rsidRPr="000E3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sz w:val="28"/>
          <w:szCs w:val="28"/>
        </w:rPr>
        <w:t>содержательных</w:t>
      </w:r>
      <w:proofErr w:type="spellEnd"/>
      <w:r w:rsidRPr="000E3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sz w:val="28"/>
          <w:szCs w:val="28"/>
        </w:rPr>
        <w:t>разделов</w:t>
      </w:r>
      <w:proofErr w:type="spellEnd"/>
      <w:r w:rsidRPr="000E3157">
        <w:rPr>
          <w:rFonts w:ascii="Times New Roman" w:hAnsi="Times New Roman" w:cs="Times New Roman"/>
          <w:sz w:val="28"/>
          <w:szCs w:val="28"/>
        </w:rPr>
        <w:t>:</w:t>
      </w:r>
    </w:p>
    <w:p w:rsidR="00033FCD" w:rsidRDefault="00033FCD" w:rsidP="00033F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Метод координат в пространстве</w:t>
      </w:r>
    </w:p>
    <w:p w:rsidR="00033FCD" w:rsidRDefault="00033FCD" w:rsidP="00033F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Цилиндр, конус, шар</w:t>
      </w:r>
    </w:p>
    <w:p w:rsidR="00033FCD" w:rsidRPr="005A6E5F" w:rsidRDefault="00033FCD" w:rsidP="00033F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Объемы тел</w:t>
      </w:r>
    </w:p>
    <w:p w:rsidR="00033FCD" w:rsidRDefault="00033FCD">
      <w:pPr>
        <w:rPr>
          <w:lang w:val="ru-RU"/>
        </w:rPr>
      </w:pPr>
    </w:p>
    <w:p w:rsidR="006769EA" w:rsidRDefault="006769EA">
      <w:pPr>
        <w:rPr>
          <w:lang w:val="ru-RU"/>
        </w:rPr>
      </w:pPr>
    </w:p>
    <w:p w:rsidR="006769EA" w:rsidRDefault="006769EA">
      <w:pPr>
        <w:rPr>
          <w:lang w:val="ru-RU"/>
        </w:rPr>
      </w:pPr>
    </w:p>
    <w:p w:rsidR="006769EA" w:rsidRDefault="006769EA">
      <w:pPr>
        <w:rPr>
          <w:lang w:val="ru-RU"/>
        </w:rPr>
      </w:pPr>
    </w:p>
    <w:p w:rsidR="006769EA" w:rsidRDefault="006769EA">
      <w:pPr>
        <w:rPr>
          <w:lang w:val="ru-RU"/>
        </w:rPr>
      </w:pPr>
    </w:p>
    <w:p w:rsidR="006769EA" w:rsidRDefault="006769EA">
      <w:pPr>
        <w:rPr>
          <w:lang w:val="ru-RU"/>
        </w:rPr>
      </w:pPr>
    </w:p>
    <w:p w:rsidR="006769EA" w:rsidRDefault="006769EA">
      <w:pPr>
        <w:rPr>
          <w:lang w:val="ru-RU"/>
        </w:rPr>
      </w:pPr>
    </w:p>
    <w:p w:rsidR="006769EA" w:rsidRDefault="006769EA">
      <w:pPr>
        <w:rPr>
          <w:lang w:val="ru-RU"/>
        </w:rPr>
      </w:pPr>
    </w:p>
    <w:p w:rsidR="006769EA" w:rsidRDefault="006769EA">
      <w:pPr>
        <w:rPr>
          <w:lang w:val="ru-RU"/>
        </w:rPr>
      </w:pPr>
    </w:p>
    <w:p w:rsidR="006769EA" w:rsidRDefault="006769EA">
      <w:pPr>
        <w:rPr>
          <w:lang w:val="ru-RU"/>
        </w:rPr>
      </w:pPr>
    </w:p>
    <w:p w:rsidR="006769EA" w:rsidRDefault="006769EA">
      <w:pPr>
        <w:rPr>
          <w:lang w:val="ru-RU"/>
        </w:rPr>
      </w:pPr>
    </w:p>
    <w:p w:rsidR="006769EA" w:rsidRDefault="006769EA">
      <w:pPr>
        <w:rPr>
          <w:lang w:val="ru-RU"/>
        </w:rPr>
      </w:pPr>
    </w:p>
    <w:p w:rsidR="006769EA" w:rsidRDefault="006769EA">
      <w:pPr>
        <w:rPr>
          <w:lang w:val="ru-RU"/>
        </w:rPr>
      </w:pPr>
    </w:p>
    <w:p w:rsidR="006769EA" w:rsidRDefault="006769EA">
      <w:pPr>
        <w:rPr>
          <w:lang w:val="ru-RU"/>
        </w:rPr>
      </w:pPr>
    </w:p>
    <w:p w:rsidR="006769EA" w:rsidRDefault="006769EA">
      <w:pPr>
        <w:rPr>
          <w:lang w:val="ru-RU"/>
        </w:rPr>
      </w:pPr>
    </w:p>
    <w:p w:rsidR="006769EA" w:rsidRDefault="006769EA">
      <w:pPr>
        <w:rPr>
          <w:lang w:val="ru-RU"/>
        </w:rPr>
      </w:pPr>
    </w:p>
    <w:p w:rsidR="006769EA" w:rsidRDefault="006769EA">
      <w:pPr>
        <w:rPr>
          <w:lang w:val="ru-RU"/>
        </w:rPr>
      </w:pPr>
    </w:p>
    <w:p w:rsidR="006769EA" w:rsidRDefault="006769EA">
      <w:pPr>
        <w:rPr>
          <w:lang w:val="ru-RU"/>
        </w:rPr>
      </w:pPr>
    </w:p>
    <w:p w:rsidR="006769EA" w:rsidRDefault="006769EA">
      <w:pPr>
        <w:rPr>
          <w:lang w:val="ru-RU"/>
        </w:rPr>
      </w:pPr>
    </w:p>
    <w:p w:rsidR="006769EA" w:rsidRDefault="006769EA">
      <w:pPr>
        <w:rPr>
          <w:lang w:val="ru-RU"/>
        </w:rPr>
      </w:pPr>
    </w:p>
    <w:p w:rsidR="006769EA" w:rsidRDefault="006769EA">
      <w:pPr>
        <w:rPr>
          <w:lang w:val="ru-RU"/>
        </w:rPr>
      </w:pPr>
    </w:p>
    <w:p w:rsidR="006769EA" w:rsidRDefault="006769EA">
      <w:pPr>
        <w:rPr>
          <w:lang w:val="ru-RU"/>
        </w:rPr>
      </w:pPr>
    </w:p>
    <w:p w:rsidR="006769EA" w:rsidRDefault="006769EA">
      <w:pPr>
        <w:rPr>
          <w:lang w:val="ru-RU"/>
        </w:rPr>
      </w:pPr>
    </w:p>
    <w:p w:rsidR="006769EA" w:rsidRPr="000E3157" w:rsidRDefault="006769EA" w:rsidP="006769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 xml:space="preserve"> к </w:t>
      </w: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t>рабочей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t>программе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информатике</w:t>
      </w:r>
      <w:r w:rsidRPr="000E3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157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 w:rsidRPr="000E3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t>класс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>)</w:t>
      </w:r>
    </w:p>
    <w:p w:rsidR="006769EA" w:rsidRPr="00613A6A" w:rsidRDefault="006769EA" w:rsidP="006769E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3A6A">
        <w:rPr>
          <w:rFonts w:ascii="Times New Roman" w:eastAsia="Times New Roman" w:hAnsi="Times New Roman" w:cs="Times New Roman"/>
          <w:sz w:val="28"/>
          <w:szCs w:val="28"/>
        </w:rPr>
        <w:t>Рабочая</w:t>
      </w:r>
      <w:proofErr w:type="spellEnd"/>
      <w:r w:rsidRPr="00613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3A6A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proofErr w:type="spellEnd"/>
      <w:r w:rsidRPr="00613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3A6A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proofErr w:type="spellEnd"/>
      <w:r w:rsidRPr="00613A6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613A6A">
        <w:rPr>
          <w:rFonts w:ascii="Times New Roman" w:eastAsia="Times New Roman" w:hAnsi="Times New Roman" w:cs="Times New Roman"/>
          <w:sz w:val="28"/>
          <w:szCs w:val="28"/>
        </w:rPr>
        <w:t>основе</w:t>
      </w:r>
      <w:proofErr w:type="spellEnd"/>
      <w:r w:rsidRPr="00613A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69EA" w:rsidRPr="00613A6A" w:rsidRDefault="006769EA" w:rsidP="006769E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13A6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13A6A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proofErr w:type="spellEnd"/>
      <w:r w:rsidRPr="00613A6A">
        <w:rPr>
          <w:rFonts w:ascii="Times New Roman" w:eastAsia="Times New Roman" w:hAnsi="Times New Roman" w:cs="Times New Roman"/>
          <w:sz w:val="28"/>
          <w:szCs w:val="28"/>
        </w:rPr>
        <w:t xml:space="preserve"> закон от 29.12.12 N273-ФЗ (ред. 13.07.2015) «Об </w:t>
      </w:r>
      <w:proofErr w:type="spellStart"/>
      <w:r w:rsidRPr="00613A6A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proofErr w:type="spellEnd"/>
      <w:r w:rsidRPr="00613A6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13A6A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proofErr w:type="spellEnd"/>
      <w:r w:rsidRPr="00613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3A6A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proofErr w:type="spellEnd"/>
      <w:r w:rsidRPr="00613A6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6769EA" w:rsidRPr="00613A6A" w:rsidRDefault="006769EA" w:rsidP="006769E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13A6A">
        <w:rPr>
          <w:rFonts w:ascii="Times New Roman" w:eastAsia="Times New Roman" w:hAnsi="Times New Roman" w:cs="Times New Roman"/>
          <w:sz w:val="28"/>
          <w:szCs w:val="28"/>
        </w:rPr>
        <w:t xml:space="preserve">- Федерального </w:t>
      </w:r>
      <w:proofErr w:type="spellStart"/>
      <w:r w:rsidRPr="00613A6A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proofErr w:type="spellEnd"/>
      <w:r w:rsidRPr="00613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3A6A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proofErr w:type="spellEnd"/>
      <w:r w:rsidRPr="00613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3A6A">
        <w:rPr>
          <w:rFonts w:ascii="Times New Roman" w:eastAsia="Times New Roman" w:hAnsi="Times New Roman" w:cs="Times New Roman"/>
          <w:sz w:val="28"/>
          <w:szCs w:val="28"/>
        </w:rPr>
        <w:t>стандарта</w:t>
      </w:r>
      <w:proofErr w:type="spellEnd"/>
      <w:r w:rsidRPr="00613A6A">
        <w:rPr>
          <w:rFonts w:ascii="Times New Roman" w:eastAsia="Times New Roman" w:hAnsi="Times New Roman" w:cs="Times New Roman"/>
          <w:sz w:val="28"/>
          <w:szCs w:val="28"/>
        </w:rPr>
        <w:t xml:space="preserve"> основного </w:t>
      </w:r>
      <w:proofErr w:type="spellStart"/>
      <w:r w:rsidRPr="00613A6A">
        <w:rPr>
          <w:rFonts w:ascii="Times New Roman" w:eastAsia="Times New Roman" w:hAnsi="Times New Roman" w:cs="Times New Roman"/>
          <w:sz w:val="28"/>
          <w:szCs w:val="28"/>
        </w:rPr>
        <w:t>общего</w:t>
      </w:r>
      <w:proofErr w:type="spellEnd"/>
      <w:r w:rsidRPr="00613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3A6A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spellEnd"/>
      <w:r w:rsidRPr="00613A6A">
        <w:rPr>
          <w:rFonts w:ascii="Times New Roman" w:eastAsia="Times New Roman" w:hAnsi="Times New Roman" w:cs="Times New Roman"/>
          <w:sz w:val="28"/>
          <w:szCs w:val="28"/>
        </w:rPr>
        <w:t xml:space="preserve"> (приказ </w:t>
      </w:r>
      <w:proofErr w:type="spellStart"/>
      <w:r w:rsidRPr="00613A6A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proofErr w:type="spellEnd"/>
      <w:r w:rsidRPr="00613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3A6A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spellEnd"/>
      <w:r w:rsidRPr="00613A6A">
        <w:rPr>
          <w:rFonts w:ascii="Times New Roman" w:eastAsia="Times New Roman" w:hAnsi="Times New Roman" w:cs="Times New Roman"/>
          <w:sz w:val="28"/>
          <w:szCs w:val="28"/>
        </w:rPr>
        <w:t xml:space="preserve"> и науки </w:t>
      </w:r>
      <w:proofErr w:type="spellStart"/>
      <w:r w:rsidRPr="00613A6A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proofErr w:type="spellEnd"/>
      <w:r w:rsidRPr="00613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3A6A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proofErr w:type="spellEnd"/>
      <w:r w:rsidRPr="00613A6A">
        <w:rPr>
          <w:rFonts w:ascii="Times New Roman" w:eastAsia="Times New Roman" w:hAnsi="Times New Roman" w:cs="Times New Roman"/>
          <w:sz w:val="28"/>
          <w:szCs w:val="28"/>
        </w:rPr>
        <w:t xml:space="preserve"> от 17.12.2010 №1897, </w:t>
      </w:r>
      <w:proofErr w:type="spellStart"/>
      <w:r w:rsidRPr="00613A6A">
        <w:rPr>
          <w:rFonts w:ascii="Times New Roman" w:eastAsia="Times New Roman" w:hAnsi="Times New Roman" w:cs="Times New Roman"/>
          <w:sz w:val="28"/>
          <w:szCs w:val="28"/>
        </w:rPr>
        <w:t>зарегистрирован</w:t>
      </w:r>
      <w:proofErr w:type="spellEnd"/>
      <w:r w:rsidRPr="00613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3A6A">
        <w:rPr>
          <w:rFonts w:ascii="Times New Roman" w:eastAsia="Times New Roman" w:hAnsi="Times New Roman" w:cs="Times New Roman"/>
          <w:sz w:val="28"/>
          <w:szCs w:val="28"/>
        </w:rPr>
        <w:t>Минюстом</w:t>
      </w:r>
      <w:proofErr w:type="spellEnd"/>
      <w:r w:rsidRPr="00613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3A6A">
        <w:rPr>
          <w:rFonts w:ascii="Times New Roman" w:eastAsia="Times New Roman" w:hAnsi="Times New Roman" w:cs="Times New Roman"/>
          <w:sz w:val="28"/>
          <w:szCs w:val="28"/>
        </w:rPr>
        <w:t>России</w:t>
      </w:r>
      <w:proofErr w:type="spellEnd"/>
      <w:r w:rsidRPr="00613A6A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613A6A">
        <w:rPr>
          <w:rFonts w:ascii="Times New Roman" w:eastAsia="Times New Roman" w:hAnsi="Times New Roman" w:cs="Times New Roman"/>
          <w:sz w:val="28"/>
          <w:szCs w:val="28"/>
        </w:rPr>
        <w:t>февраля</w:t>
      </w:r>
      <w:proofErr w:type="spellEnd"/>
      <w:r w:rsidRPr="00613A6A">
        <w:rPr>
          <w:rFonts w:ascii="Times New Roman" w:eastAsia="Times New Roman" w:hAnsi="Times New Roman" w:cs="Times New Roman"/>
          <w:sz w:val="28"/>
          <w:szCs w:val="28"/>
        </w:rPr>
        <w:t xml:space="preserve"> 2011 </w:t>
      </w:r>
      <w:proofErr w:type="spellStart"/>
      <w:r w:rsidRPr="00613A6A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  <w:r w:rsidRPr="00613A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3A6A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spellEnd"/>
      <w:r w:rsidRPr="00613A6A">
        <w:rPr>
          <w:rFonts w:ascii="Times New Roman" w:eastAsia="Times New Roman" w:hAnsi="Times New Roman" w:cs="Times New Roman"/>
          <w:sz w:val="28"/>
          <w:szCs w:val="28"/>
        </w:rPr>
        <w:t xml:space="preserve"> № 19644);</w:t>
      </w:r>
    </w:p>
    <w:p w:rsidR="006769EA" w:rsidRPr="006E1AD9" w:rsidRDefault="006769EA" w:rsidP="006769E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13A6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13A6A">
        <w:rPr>
          <w:rFonts w:ascii="Times New Roman" w:eastAsia="Times New Roman" w:hAnsi="Times New Roman" w:cs="Times New Roman"/>
          <w:sz w:val="28"/>
          <w:szCs w:val="28"/>
        </w:rPr>
        <w:t>примерной</w:t>
      </w:r>
      <w:proofErr w:type="spellEnd"/>
      <w:r w:rsidRPr="00613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3A6A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proofErr w:type="spellEnd"/>
      <w:r w:rsidRPr="00613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класс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Информатика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» / И. Г.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Семакин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, Л. А. Залогова, С. В.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Русаков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, Л. В. Шестакова. – М. : БИНОМ.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Лаборатория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знаний, 2015;</w:t>
      </w:r>
    </w:p>
    <w:p w:rsidR="006769EA" w:rsidRPr="006E1AD9" w:rsidRDefault="006769EA" w:rsidP="006769E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учебника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Информатика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: 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класс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/ И. Г.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Семакин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, Л. А. Залогова, С. В.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Русаков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, Л. В. Шестакова. – М. : БИНОМ.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Лаборатория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знаний, 2015;</w:t>
      </w:r>
    </w:p>
    <w:p w:rsidR="006769EA" w:rsidRPr="006E1AD9" w:rsidRDefault="006769EA" w:rsidP="006769E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рабочей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тетради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Информатика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: 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класс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/ И. Г.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Семакин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, Л. А. Залогова, С. В.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Русаков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, Л. В. Шестакова. – М. : БИНОМ.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Лаборатория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знаний, 2015.</w:t>
      </w:r>
    </w:p>
    <w:p w:rsidR="006769EA" w:rsidRPr="006E1AD9" w:rsidRDefault="006769EA" w:rsidP="006769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769EA" w:rsidRPr="006E1AD9" w:rsidRDefault="006769EA" w:rsidP="006769E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учебному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плану МБОУ «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Кочелаевская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СОШ» на </w:t>
      </w:r>
      <w:r w:rsidRPr="00E505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E505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E505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учебный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год на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предмета «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Информатика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>» в 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классе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отводится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учебный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час в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неделю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1AD9">
        <w:rPr>
          <w:rFonts w:ascii="Times New Roman" w:eastAsia="Times New Roman" w:hAnsi="Times New Roman" w:cs="Times New Roman"/>
          <w:b/>
          <w:sz w:val="28"/>
          <w:szCs w:val="28"/>
        </w:rPr>
        <w:t xml:space="preserve">34 </w:t>
      </w:r>
      <w:proofErr w:type="spellStart"/>
      <w:r w:rsidRPr="006E1AD9">
        <w:rPr>
          <w:rFonts w:ascii="Times New Roman" w:eastAsia="Times New Roman" w:hAnsi="Times New Roman" w:cs="Times New Roman"/>
          <w:b/>
          <w:sz w:val="28"/>
          <w:szCs w:val="28"/>
        </w:rPr>
        <w:t>учебных</w:t>
      </w:r>
      <w:proofErr w:type="spellEnd"/>
      <w:r w:rsidRPr="006E1A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b/>
          <w:sz w:val="28"/>
          <w:szCs w:val="28"/>
        </w:rPr>
        <w:t>часа</w:t>
      </w:r>
      <w:proofErr w:type="spellEnd"/>
      <w:r w:rsidRPr="006E1AD9">
        <w:rPr>
          <w:rFonts w:ascii="Times New Roman" w:eastAsia="Times New Roman" w:hAnsi="Times New Roman" w:cs="Times New Roman"/>
          <w:b/>
          <w:sz w:val="28"/>
          <w:szCs w:val="28"/>
        </w:rPr>
        <w:t xml:space="preserve"> в год.</w:t>
      </w:r>
      <w:bookmarkStart w:id="0" w:name="_Toc365280992"/>
    </w:p>
    <w:p w:rsidR="006769EA" w:rsidRPr="006E1AD9" w:rsidRDefault="006769EA" w:rsidP="006769E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9EA" w:rsidRPr="006E1AD9" w:rsidRDefault="006769EA" w:rsidP="006769E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E1AD9"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proofErr w:type="spellEnd"/>
      <w:r w:rsidRPr="006E1AD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bookmarkEnd w:id="0"/>
    </w:p>
    <w:p w:rsidR="006769EA" w:rsidRPr="006E1AD9" w:rsidRDefault="006769EA" w:rsidP="006769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769EA" w:rsidRPr="006E1AD9" w:rsidRDefault="006769EA" w:rsidP="006769EA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1AD9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освоение</w:t>
      </w:r>
      <w:proofErr w:type="spellEnd"/>
      <w:r w:rsidRPr="006E1A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системы</w:t>
      </w:r>
      <w:proofErr w:type="spellEnd"/>
      <w:r w:rsidRPr="006E1A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базовых</w:t>
      </w:r>
      <w:proofErr w:type="spellEnd"/>
      <w:r w:rsidRPr="006E1A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знаний</w:t>
      </w:r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отражающих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вклад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информатики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научной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картины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мира, роль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обществе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биологических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технических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системах;</w:t>
      </w:r>
    </w:p>
    <w:p w:rsidR="006769EA" w:rsidRPr="006E1AD9" w:rsidRDefault="006769EA" w:rsidP="006769EA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1AD9">
        <w:rPr>
          <w:rFonts w:ascii="Times New Roman" w:eastAsia="Times New Roman" w:hAnsi="Times New Roman" w:cs="Times New Roman"/>
          <w:b/>
          <w:bCs/>
          <w:sz w:val="28"/>
          <w:szCs w:val="28"/>
        </w:rPr>
        <w:t>овладение</w:t>
      </w:r>
      <w:proofErr w:type="spellEnd"/>
      <w:r w:rsidRPr="006E1A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b/>
          <w:bCs/>
          <w:sz w:val="28"/>
          <w:szCs w:val="28"/>
        </w:rPr>
        <w:t>умениями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преобразовывать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информационные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модели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реальных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этом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информационные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коммуникационные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(ИКТ), в том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числе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других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школьных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дисциплин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69EA" w:rsidRPr="006E1AD9" w:rsidRDefault="006769EA" w:rsidP="006769EA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1AD9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интеллектуальных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путем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методов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информатики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средств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ИКТ при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учебных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69EA" w:rsidRPr="006E1AD9" w:rsidRDefault="006769EA" w:rsidP="006769EA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1AD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воспитание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соблюдению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этических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норм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769EA" w:rsidRPr="006E1AD9" w:rsidRDefault="006769EA" w:rsidP="006769EA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6E1AD9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приобретение</w:t>
      </w:r>
      <w:proofErr w:type="spellEnd"/>
      <w:r w:rsidRPr="006E1A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b/>
          <w:bCs/>
          <w:sz w:val="28"/>
          <w:szCs w:val="28"/>
        </w:rPr>
        <w:t>опыта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индивидуальной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коллективной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учебной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познавательной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, в том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числе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69EA" w:rsidRPr="006E1AD9" w:rsidRDefault="006769EA" w:rsidP="006769EA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69EA" w:rsidRPr="006E1AD9" w:rsidRDefault="006769EA" w:rsidP="006769E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</w:rPr>
      </w:pPr>
      <w:proofErr w:type="spellStart"/>
      <w:r w:rsidRPr="006E1AD9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</w:rPr>
        <w:t>Задачи</w:t>
      </w:r>
      <w:proofErr w:type="spellEnd"/>
      <w:r w:rsidRPr="006E1AD9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</w:rPr>
        <w:t>:</w:t>
      </w:r>
    </w:p>
    <w:p w:rsidR="006769EA" w:rsidRPr="006E1AD9" w:rsidRDefault="006769EA" w:rsidP="006769E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</w:rPr>
      </w:pPr>
    </w:p>
    <w:p w:rsidR="006769EA" w:rsidRPr="006E1AD9" w:rsidRDefault="006769EA" w:rsidP="006769E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</w:rPr>
      </w:pPr>
      <w:r w:rsidRPr="006E1AD9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</w:rPr>
        <w:t xml:space="preserve">-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систематизировать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подходы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изучению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предмета;</w:t>
      </w:r>
    </w:p>
    <w:p w:rsidR="006769EA" w:rsidRPr="006E1AD9" w:rsidRDefault="006769EA" w:rsidP="006769E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</w:rPr>
      </w:pPr>
      <w:r w:rsidRPr="006E1AD9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</w:rPr>
        <w:t xml:space="preserve">-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сформировать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единую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систему понятий,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созданием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обработкой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интерпретацией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хранением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69EA" w:rsidRPr="006E1AD9" w:rsidRDefault="006769EA" w:rsidP="006769E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</w:rPr>
      </w:pPr>
      <w:r w:rsidRPr="006E1AD9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</w:rPr>
        <w:lastRenderedPageBreak/>
        <w:t xml:space="preserve">- </w:t>
      </w:r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научить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распространенными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прикладными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пакетами;</w:t>
      </w:r>
    </w:p>
    <w:p w:rsidR="006769EA" w:rsidRPr="006E1AD9" w:rsidRDefault="006769EA" w:rsidP="006769E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</w:rPr>
      </w:pPr>
      <w:r w:rsidRPr="006E1AD9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</w:rPr>
        <w:t xml:space="preserve">-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показать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приемы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эффективного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69EA" w:rsidRPr="00FC531E" w:rsidRDefault="006769EA" w:rsidP="006769E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</w:rPr>
      </w:pPr>
      <w:r w:rsidRPr="006E1AD9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</w:rPr>
        <w:t xml:space="preserve">-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сформировать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логические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с другими предметами,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входящими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в курс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общего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AD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spellEnd"/>
      <w:r w:rsidRPr="006E1A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69EA" w:rsidRDefault="006769EA" w:rsidP="00676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Изучение информатики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E3157">
        <w:rPr>
          <w:rFonts w:ascii="Times New Roman" w:hAnsi="Times New Roman" w:cs="Times New Roman"/>
          <w:sz w:val="28"/>
          <w:szCs w:val="28"/>
        </w:rPr>
        <w:t xml:space="preserve"> представлено в виде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3157">
        <w:rPr>
          <w:rFonts w:ascii="Times New Roman" w:hAnsi="Times New Roman" w:cs="Times New Roman"/>
          <w:sz w:val="28"/>
          <w:szCs w:val="28"/>
        </w:rPr>
        <w:t>следующих</w:t>
      </w:r>
      <w:proofErr w:type="spellEnd"/>
      <w:r w:rsidRPr="000E3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sz w:val="28"/>
          <w:szCs w:val="28"/>
        </w:rPr>
        <w:t>содержательных</w:t>
      </w:r>
      <w:proofErr w:type="spellEnd"/>
      <w:r w:rsidRPr="000E3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sz w:val="28"/>
          <w:szCs w:val="28"/>
        </w:rPr>
        <w:t>разделов</w:t>
      </w:r>
      <w:proofErr w:type="spellEnd"/>
      <w:r w:rsidRPr="000E3157">
        <w:rPr>
          <w:rFonts w:ascii="Times New Roman" w:hAnsi="Times New Roman" w:cs="Times New Roman"/>
          <w:sz w:val="28"/>
          <w:szCs w:val="28"/>
        </w:rPr>
        <w:t>:</w:t>
      </w:r>
    </w:p>
    <w:p w:rsidR="006769EA" w:rsidRDefault="006769EA" w:rsidP="006769E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Информационные системы и базы данных</w:t>
      </w:r>
    </w:p>
    <w:p w:rsidR="006769EA" w:rsidRDefault="006769EA" w:rsidP="006769E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Интернет</w:t>
      </w:r>
    </w:p>
    <w:p w:rsidR="006769EA" w:rsidRDefault="006769EA" w:rsidP="006769E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Информационное моделирование</w:t>
      </w:r>
    </w:p>
    <w:p w:rsidR="006769EA" w:rsidRPr="00FC531E" w:rsidRDefault="006769EA" w:rsidP="006769E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Социальная информатика.</w:t>
      </w:r>
    </w:p>
    <w:p w:rsidR="006769EA" w:rsidRPr="00033FCD" w:rsidRDefault="006769EA">
      <w:pPr>
        <w:rPr>
          <w:lang w:val="ru-RU"/>
        </w:rPr>
      </w:pPr>
      <w:bookmarkStart w:id="1" w:name="_GoBack"/>
      <w:bookmarkEnd w:id="1"/>
    </w:p>
    <w:sectPr w:rsidR="006769EA" w:rsidRPr="00033F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D01B31"/>
    <w:multiLevelType w:val="hybridMultilevel"/>
    <w:tmpl w:val="7E54C842"/>
    <w:lvl w:ilvl="0" w:tplc="A8288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CB0DED"/>
    <w:multiLevelType w:val="hybridMultilevel"/>
    <w:tmpl w:val="86FAA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46357"/>
    <w:multiLevelType w:val="hybridMultilevel"/>
    <w:tmpl w:val="7FC054F6"/>
    <w:lvl w:ilvl="0" w:tplc="76368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17"/>
    <w:rsid w:val="00033FCD"/>
    <w:rsid w:val="003D04E9"/>
    <w:rsid w:val="006769EA"/>
    <w:rsid w:val="00A5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C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C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1270</Words>
  <Characters>7241</Characters>
  <Application>Microsoft Office Word</Application>
  <DocSecurity>0</DocSecurity>
  <Lines>60</Lines>
  <Paragraphs>16</Paragraphs>
  <ScaleCrop>false</ScaleCrop>
  <Company/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Nitro 5</dc:creator>
  <cp:keywords/>
  <dc:description/>
  <cp:lastModifiedBy>Nitro 5</cp:lastModifiedBy>
  <cp:revision>4</cp:revision>
  <dcterms:created xsi:type="dcterms:W3CDTF">2023-09-26T17:50:00Z</dcterms:created>
  <dcterms:modified xsi:type="dcterms:W3CDTF">2023-09-26T17:52:00Z</dcterms:modified>
</cp:coreProperties>
</file>