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79C" w:rsidRDefault="0016579C">
      <w:pPr>
        <w:pStyle w:val="a3"/>
        <w:jc w:val="left"/>
      </w:pPr>
    </w:p>
    <w:p w:rsidR="0016579C" w:rsidRDefault="0016579C">
      <w:pPr>
        <w:pStyle w:val="a3"/>
        <w:spacing w:before="259"/>
        <w:jc w:val="left"/>
      </w:pPr>
      <w:bookmarkStart w:id="0" w:name="_GoBack"/>
      <w:bookmarkEnd w:id="0"/>
    </w:p>
    <w:p w:rsidR="0016579C" w:rsidRDefault="00E61E5D">
      <w:pPr>
        <w:pStyle w:val="1"/>
        <w:ind w:right="3"/>
      </w:pPr>
      <w:r>
        <w:t>Аннотация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рабочим</w:t>
      </w:r>
      <w:r>
        <w:rPr>
          <w:spacing w:val="-5"/>
        </w:rPr>
        <w:t xml:space="preserve"> </w:t>
      </w:r>
      <w:r>
        <w:t>программам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предмету</w:t>
      </w:r>
    </w:p>
    <w:p w:rsidR="0016579C" w:rsidRDefault="00E61E5D">
      <w:pPr>
        <w:ind w:left="1026"/>
        <w:jc w:val="center"/>
        <w:rPr>
          <w:b/>
          <w:sz w:val="24"/>
        </w:rPr>
      </w:pPr>
      <w:r>
        <w:rPr>
          <w:b/>
          <w:sz w:val="24"/>
        </w:rPr>
        <w:t>«Русский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язык»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(8-9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классы)</w:t>
      </w:r>
      <w:r w:rsidR="004E3EC2" w:rsidRPr="004E3EC2">
        <w:rPr>
          <w:sz w:val="24"/>
          <w:szCs w:val="24"/>
        </w:rPr>
        <w:t xml:space="preserve"> </w:t>
      </w:r>
      <w:r w:rsidR="004E3EC2" w:rsidRPr="004E3EC2">
        <w:rPr>
          <w:b/>
          <w:sz w:val="24"/>
          <w:szCs w:val="24"/>
        </w:rPr>
        <w:t>на 2024-2025</w:t>
      </w:r>
      <w:r w:rsidR="004E3EC2" w:rsidRPr="004E3EC2">
        <w:rPr>
          <w:b/>
          <w:spacing w:val="-2"/>
          <w:sz w:val="24"/>
          <w:szCs w:val="24"/>
        </w:rPr>
        <w:t xml:space="preserve"> </w:t>
      </w:r>
      <w:r w:rsidR="004E3EC2" w:rsidRPr="004E3EC2">
        <w:rPr>
          <w:b/>
          <w:sz w:val="24"/>
          <w:szCs w:val="24"/>
        </w:rPr>
        <w:t>учебный</w:t>
      </w:r>
      <w:r w:rsidR="004E3EC2" w:rsidRPr="004E3EC2">
        <w:rPr>
          <w:b/>
          <w:spacing w:val="-3"/>
          <w:sz w:val="24"/>
          <w:szCs w:val="24"/>
        </w:rPr>
        <w:t xml:space="preserve"> </w:t>
      </w:r>
      <w:r w:rsidR="004E3EC2" w:rsidRPr="004E3EC2">
        <w:rPr>
          <w:b/>
          <w:sz w:val="24"/>
          <w:szCs w:val="24"/>
        </w:rPr>
        <w:t>год.</w:t>
      </w:r>
    </w:p>
    <w:p w:rsidR="0016579C" w:rsidRDefault="00E61E5D">
      <w:pPr>
        <w:pStyle w:val="a3"/>
        <w:spacing w:before="272"/>
        <w:ind w:left="999"/>
      </w:pPr>
      <w:r>
        <w:t>Данная</w:t>
      </w:r>
      <w:r>
        <w:rPr>
          <w:spacing w:val="-3"/>
        </w:rPr>
        <w:t xml:space="preserve"> </w:t>
      </w: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русскому</w:t>
      </w:r>
      <w:r>
        <w:rPr>
          <w:spacing w:val="-6"/>
        </w:rPr>
        <w:t xml:space="preserve"> </w:t>
      </w:r>
      <w:r>
        <w:t>языку</w:t>
      </w:r>
      <w:r>
        <w:rPr>
          <w:spacing w:val="-4"/>
        </w:rPr>
        <w:t xml:space="preserve"> </w:t>
      </w:r>
      <w:r>
        <w:t>создана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основе:</w:t>
      </w:r>
    </w:p>
    <w:p w:rsidR="0016579C" w:rsidRDefault="00E61E5D">
      <w:pPr>
        <w:pStyle w:val="a4"/>
        <w:numPr>
          <w:ilvl w:val="0"/>
          <w:numId w:val="2"/>
        </w:numPr>
        <w:tabs>
          <w:tab w:val="left" w:pos="1847"/>
          <w:tab w:val="left" w:pos="1913"/>
        </w:tabs>
        <w:spacing w:before="40"/>
        <w:ind w:right="110" w:hanging="358"/>
        <w:rPr>
          <w:sz w:val="24"/>
        </w:rPr>
      </w:pPr>
      <w:r>
        <w:rPr>
          <w:sz w:val="24"/>
        </w:rPr>
        <w:t>Федерального компонента государственного образовательного стандарта общего (полного)</w:t>
      </w:r>
      <w:r>
        <w:rPr>
          <w:spacing w:val="18"/>
          <w:sz w:val="24"/>
        </w:rPr>
        <w:t xml:space="preserve"> </w:t>
      </w:r>
      <w:r>
        <w:rPr>
          <w:sz w:val="24"/>
        </w:rPr>
        <w:t>образования по</w:t>
      </w:r>
      <w:r>
        <w:rPr>
          <w:spacing w:val="19"/>
          <w:sz w:val="24"/>
        </w:rPr>
        <w:t xml:space="preserve"> </w:t>
      </w:r>
      <w:r>
        <w:rPr>
          <w:sz w:val="24"/>
        </w:rPr>
        <w:t>русскому языку</w:t>
      </w:r>
      <w:r>
        <w:rPr>
          <w:spacing w:val="19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20"/>
          <w:sz w:val="24"/>
        </w:rPr>
        <w:t xml:space="preserve"> </w:t>
      </w:r>
      <w:r>
        <w:rPr>
          <w:sz w:val="24"/>
        </w:rPr>
        <w:t>МО</w:t>
      </w:r>
      <w:r>
        <w:rPr>
          <w:spacing w:val="16"/>
          <w:sz w:val="24"/>
        </w:rPr>
        <w:t xml:space="preserve"> </w:t>
      </w:r>
      <w:r>
        <w:rPr>
          <w:sz w:val="24"/>
        </w:rPr>
        <w:t>РФ</w:t>
      </w:r>
      <w:r>
        <w:rPr>
          <w:spacing w:val="19"/>
          <w:sz w:val="24"/>
        </w:rPr>
        <w:t xml:space="preserve"> </w:t>
      </w:r>
      <w:r>
        <w:rPr>
          <w:sz w:val="24"/>
        </w:rPr>
        <w:t>от</w:t>
      </w:r>
      <w:r>
        <w:rPr>
          <w:spacing w:val="17"/>
          <w:sz w:val="24"/>
        </w:rPr>
        <w:t xml:space="preserve"> </w:t>
      </w:r>
      <w:r>
        <w:rPr>
          <w:sz w:val="24"/>
        </w:rPr>
        <w:t>5</w:t>
      </w:r>
      <w:r>
        <w:rPr>
          <w:spacing w:val="19"/>
          <w:sz w:val="24"/>
        </w:rPr>
        <w:t xml:space="preserve"> </w:t>
      </w:r>
      <w:r>
        <w:rPr>
          <w:sz w:val="24"/>
        </w:rPr>
        <w:t>марта</w:t>
      </w:r>
      <w:r>
        <w:rPr>
          <w:spacing w:val="19"/>
          <w:sz w:val="24"/>
        </w:rPr>
        <w:t xml:space="preserve"> </w:t>
      </w:r>
      <w:r>
        <w:rPr>
          <w:sz w:val="24"/>
        </w:rPr>
        <w:t>2004</w:t>
      </w:r>
      <w:r>
        <w:rPr>
          <w:spacing w:val="19"/>
          <w:sz w:val="24"/>
        </w:rPr>
        <w:t xml:space="preserve"> </w:t>
      </w:r>
      <w:r>
        <w:rPr>
          <w:sz w:val="24"/>
        </w:rPr>
        <w:t>года</w:t>
      </w:r>
    </w:p>
    <w:p w:rsidR="0016579C" w:rsidRDefault="00E61E5D">
      <w:pPr>
        <w:pStyle w:val="a3"/>
        <w:spacing w:before="1"/>
        <w:ind w:left="1913" w:right="112"/>
      </w:pPr>
      <w:r>
        <w:t>№ 1089 «Об утверждении федерального компонента государственного образовательного стандарта начального общего, основного общего и среднего (полного) общего образования»).</w:t>
      </w:r>
    </w:p>
    <w:p w:rsidR="0016579C" w:rsidRDefault="00E61E5D">
      <w:pPr>
        <w:pStyle w:val="a4"/>
        <w:numPr>
          <w:ilvl w:val="0"/>
          <w:numId w:val="2"/>
        </w:numPr>
        <w:tabs>
          <w:tab w:val="left" w:pos="1847"/>
          <w:tab w:val="left" w:pos="1913"/>
        </w:tabs>
        <w:spacing w:before="40"/>
        <w:ind w:right="111" w:hanging="358"/>
        <w:rPr>
          <w:sz w:val="24"/>
        </w:rPr>
      </w:pPr>
      <w:r>
        <w:rPr>
          <w:sz w:val="24"/>
        </w:rPr>
        <w:t>Базисного учебного плана общеобразовательных учреждений РФ, утверждённого Приказом Минобразования РФ от 09.03.2004, № 1312;</w:t>
      </w:r>
    </w:p>
    <w:p w:rsidR="0016579C" w:rsidRDefault="00E61E5D">
      <w:pPr>
        <w:pStyle w:val="a4"/>
        <w:numPr>
          <w:ilvl w:val="0"/>
          <w:numId w:val="2"/>
        </w:numPr>
        <w:tabs>
          <w:tab w:val="left" w:pos="1847"/>
          <w:tab w:val="left" w:pos="1913"/>
        </w:tabs>
        <w:spacing w:before="39"/>
        <w:ind w:right="108" w:hanging="358"/>
        <w:rPr>
          <w:sz w:val="24"/>
        </w:rPr>
      </w:pPr>
      <w:r>
        <w:rPr>
          <w:sz w:val="24"/>
        </w:rPr>
        <w:t>Типовой программы по русскому языку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под редакцией Т.А. </w:t>
      </w:r>
      <w:proofErr w:type="spellStart"/>
      <w:r>
        <w:rPr>
          <w:sz w:val="24"/>
        </w:rPr>
        <w:t>Ладыженской</w:t>
      </w:r>
      <w:proofErr w:type="spellEnd"/>
      <w:r>
        <w:rPr>
          <w:sz w:val="24"/>
        </w:rPr>
        <w:t>, М.Т. Баранова и др., созданной на основе федерального компонента государственного образовательного стандарта;</w:t>
      </w:r>
    </w:p>
    <w:p w:rsidR="0016579C" w:rsidRDefault="00E61E5D">
      <w:pPr>
        <w:pStyle w:val="a4"/>
        <w:numPr>
          <w:ilvl w:val="0"/>
          <w:numId w:val="2"/>
        </w:numPr>
        <w:tabs>
          <w:tab w:val="left" w:pos="1847"/>
          <w:tab w:val="left" w:pos="1913"/>
        </w:tabs>
        <w:spacing w:before="41"/>
        <w:ind w:right="112" w:hanging="358"/>
        <w:rPr>
          <w:sz w:val="24"/>
        </w:rPr>
      </w:pPr>
      <w:r>
        <w:rPr>
          <w:sz w:val="24"/>
        </w:rPr>
        <w:t>Федерального перечня учебников, рекомендованных (допущенных) Министерством образования и науки РФ к использованию в образовательном процессе в общеобразовательных учреждениях;</w:t>
      </w:r>
    </w:p>
    <w:p w:rsidR="0016579C" w:rsidRDefault="00E61E5D">
      <w:pPr>
        <w:pStyle w:val="a4"/>
        <w:numPr>
          <w:ilvl w:val="0"/>
          <w:numId w:val="2"/>
        </w:numPr>
        <w:tabs>
          <w:tab w:val="left" w:pos="1848"/>
          <w:tab w:val="left" w:pos="1918"/>
        </w:tabs>
        <w:spacing w:before="41"/>
        <w:ind w:left="1918" w:right="112" w:hanging="360"/>
        <w:rPr>
          <w:sz w:val="24"/>
        </w:rPr>
      </w:pPr>
      <w:r>
        <w:rPr>
          <w:sz w:val="24"/>
        </w:rPr>
        <w:t>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:rsidR="0016579C" w:rsidRDefault="0016579C">
      <w:pPr>
        <w:pStyle w:val="a3"/>
        <w:jc w:val="left"/>
      </w:pPr>
    </w:p>
    <w:p w:rsidR="0016579C" w:rsidRDefault="00E61E5D">
      <w:pPr>
        <w:pStyle w:val="a3"/>
        <w:ind w:left="451" w:right="133" w:firstLine="547"/>
      </w:pPr>
      <w:r>
        <w:t>Программа построена с учетом принципов си системности, научности и доступности, а также преемственности и перспективности между разделами курса.</w:t>
      </w:r>
    </w:p>
    <w:p w:rsidR="0016579C" w:rsidRDefault="0016579C">
      <w:pPr>
        <w:pStyle w:val="a3"/>
        <w:jc w:val="left"/>
      </w:pPr>
    </w:p>
    <w:p w:rsidR="0016579C" w:rsidRDefault="00E61E5D">
      <w:pPr>
        <w:pStyle w:val="a3"/>
        <w:spacing w:before="1"/>
        <w:ind w:left="999"/>
      </w:pPr>
      <w:r>
        <w:t>Материал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подается</w:t>
      </w:r>
      <w:r>
        <w:rPr>
          <w:spacing w:val="-2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возрастных</w:t>
      </w:r>
      <w:r>
        <w:rPr>
          <w:spacing w:val="-2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rPr>
          <w:spacing w:val="-2"/>
        </w:rPr>
        <w:t>учащихся.</w:t>
      </w:r>
    </w:p>
    <w:p w:rsidR="0016579C" w:rsidRDefault="0016579C">
      <w:pPr>
        <w:pStyle w:val="a3"/>
        <w:jc w:val="left"/>
      </w:pPr>
    </w:p>
    <w:p w:rsidR="0016579C" w:rsidRDefault="00E61E5D">
      <w:pPr>
        <w:pStyle w:val="a3"/>
        <w:ind w:left="451" w:right="126" w:firstLine="547"/>
      </w:pPr>
      <w:r>
        <w:t>В программе предусмотрены вводные уроки о русском языке, раскрывающие роль и значение русского языка в нашей стране и за ее пределами. Программа рассчитана на прочное усвоение материала, для чего</w:t>
      </w:r>
      <w:r>
        <w:rPr>
          <w:spacing w:val="80"/>
        </w:rPr>
        <w:t xml:space="preserve"> </w:t>
      </w:r>
      <w:r>
        <w:t>в ней отводятся часы на повторение. Для этого в начале и в</w:t>
      </w:r>
      <w:r>
        <w:rPr>
          <w:spacing w:val="40"/>
        </w:rPr>
        <w:t xml:space="preserve"> </w:t>
      </w:r>
      <w:r>
        <w:t>конце года выделяются специальные часы.</w:t>
      </w:r>
      <w:r>
        <w:rPr>
          <w:spacing w:val="40"/>
        </w:rPr>
        <w:t xml:space="preserve"> </w:t>
      </w:r>
      <w:r>
        <w:t>Для организации систематического повторения, проведения различных видов разбора подобраны примеры из художественной литературы.</w:t>
      </w:r>
    </w:p>
    <w:p w:rsidR="0016579C" w:rsidRDefault="0016579C">
      <w:pPr>
        <w:pStyle w:val="a3"/>
        <w:jc w:val="left"/>
      </w:pPr>
    </w:p>
    <w:p w:rsidR="0016579C" w:rsidRDefault="00E61E5D">
      <w:pPr>
        <w:pStyle w:val="a3"/>
        <w:ind w:left="451" w:right="127" w:firstLine="547"/>
      </w:pPr>
      <w:r>
        <w:t xml:space="preserve">Разделы учебников содержат значительное количество упражнений разного уровня сложности, к которым предусмотрены интересные, разнообразные задания, активизирующие мыслительную деятельность учащихся. При изучении разделов решаются и другие задачи: речевого развития учащихся, формирования </w:t>
      </w:r>
      <w:proofErr w:type="spellStart"/>
      <w:r>
        <w:t>общеучебных</w:t>
      </w:r>
      <w:proofErr w:type="spellEnd"/>
      <w:r>
        <w:t xml:space="preserve"> умений (слушать, выделять главное, работать с книгой, планировать последовательность действий, контролировать и др.).</w:t>
      </w:r>
    </w:p>
    <w:p w:rsidR="0016579C" w:rsidRDefault="00E61E5D">
      <w:pPr>
        <w:pStyle w:val="a3"/>
        <w:spacing w:before="274"/>
        <w:ind w:left="451" w:right="128" w:firstLine="547"/>
      </w:pPr>
      <w:r>
        <w:t xml:space="preserve">В программе также специально выделены часы на развитие связной речи. Темы по развитию речи — </w:t>
      </w:r>
      <w:proofErr w:type="spellStart"/>
      <w:r>
        <w:t>речеведческие</w:t>
      </w:r>
      <w:proofErr w:type="spellEnd"/>
      <w:r>
        <w:t xml:space="preserve"> понятия и виды работы над текстом — пропорционально распределяются между грамматическим материалом. Это обеспечивает равномерность обучения речи, условия для его организации.</w:t>
      </w:r>
    </w:p>
    <w:p w:rsidR="0016579C" w:rsidRDefault="0016579C">
      <w:pPr>
        <w:pStyle w:val="a3"/>
        <w:jc w:val="left"/>
      </w:pPr>
    </w:p>
    <w:p w:rsidR="0016579C" w:rsidRDefault="00E61E5D">
      <w:pPr>
        <w:pStyle w:val="a3"/>
        <w:ind w:left="451" w:right="128" w:firstLine="547"/>
      </w:pPr>
      <w: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</w:t>
      </w:r>
      <w:r>
        <w:rPr>
          <w:spacing w:val="-3"/>
        </w:rPr>
        <w:t xml:space="preserve"> </w:t>
      </w:r>
      <w:r>
        <w:t>ребенка,</w:t>
      </w:r>
      <w:r>
        <w:rPr>
          <w:spacing w:val="-3"/>
        </w:rPr>
        <w:t xml:space="preserve"> </w:t>
      </w:r>
      <w:r>
        <w:t>развивает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абстрактное</w:t>
      </w:r>
      <w:r>
        <w:rPr>
          <w:spacing w:val="-4"/>
        </w:rPr>
        <w:t xml:space="preserve"> </w:t>
      </w:r>
      <w:r>
        <w:t>мышление,</w:t>
      </w:r>
      <w:r>
        <w:rPr>
          <w:spacing w:val="-3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воображение,</w:t>
      </w:r>
      <w:r>
        <w:rPr>
          <w:spacing w:val="-3"/>
        </w:rPr>
        <w:t xml:space="preserve"> </w:t>
      </w:r>
      <w:r>
        <w:t xml:space="preserve">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</w:t>
      </w:r>
      <w:proofErr w:type="spellStart"/>
      <w:proofErr w:type="gramStart"/>
      <w:r>
        <w:t>предме</w:t>
      </w:r>
      <w:proofErr w:type="spellEnd"/>
      <w:r>
        <w:t xml:space="preserve">- </w:t>
      </w:r>
      <w:proofErr w:type="spellStart"/>
      <w:r>
        <w:t>тов</w:t>
      </w:r>
      <w:proofErr w:type="spellEnd"/>
      <w:proofErr w:type="gramEnd"/>
      <w:r>
        <w:t>, а в перспективе способствует овладению будущей профессией.</w:t>
      </w:r>
    </w:p>
    <w:p w:rsidR="0016579C" w:rsidRDefault="0016579C">
      <w:pPr>
        <w:sectPr w:rsidR="0016579C">
          <w:type w:val="continuous"/>
          <w:pgSz w:w="11910" w:h="16840"/>
          <w:pgMar w:top="300" w:right="740" w:bottom="280" w:left="700" w:header="720" w:footer="720" w:gutter="0"/>
          <w:cols w:space="720"/>
        </w:sectPr>
      </w:pPr>
    </w:p>
    <w:p w:rsidR="0016579C" w:rsidRDefault="00E61E5D">
      <w:pPr>
        <w:pStyle w:val="1"/>
        <w:spacing w:before="71"/>
        <w:ind w:left="934"/>
        <w:jc w:val="left"/>
      </w:pPr>
      <w:r>
        <w:lastRenderedPageBreak/>
        <w:t>Цели</w:t>
      </w:r>
      <w:r>
        <w:rPr>
          <w:spacing w:val="-4"/>
        </w:rPr>
        <w:t xml:space="preserve"> </w:t>
      </w:r>
      <w:r>
        <w:t>преподавания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rPr>
          <w:spacing w:val="-4"/>
        </w:rPr>
        <w:t>языка</w:t>
      </w:r>
    </w:p>
    <w:p w:rsidR="0016579C" w:rsidRDefault="00E61E5D">
      <w:pPr>
        <w:pStyle w:val="a3"/>
        <w:spacing w:before="272"/>
        <w:ind w:left="716"/>
      </w:pPr>
      <w:r>
        <w:rPr>
          <w:b/>
        </w:rPr>
        <w:t>Цели</w:t>
      </w:r>
      <w:r>
        <w:rPr>
          <w:b/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русскому</w:t>
      </w:r>
      <w:r>
        <w:rPr>
          <w:spacing w:val="-6"/>
        </w:rPr>
        <w:t xml:space="preserve"> </w:t>
      </w:r>
      <w:r>
        <w:rPr>
          <w:spacing w:val="-2"/>
        </w:rPr>
        <w:t>языку:</w:t>
      </w:r>
    </w:p>
    <w:p w:rsidR="0016579C" w:rsidRDefault="00E61E5D">
      <w:pPr>
        <w:pStyle w:val="a4"/>
        <w:numPr>
          <w:ilvl w:val="0"/>
          <w:numId w:val="1"/>
        </w:numPr>
        <w:tabs>
          <w:tab w:val="left" w:pos="1153"/>
          <w:tab w:val="left" w:pos="1200"/>
        </w:tabs>
        <w:spacing w:before="2"/>
        <w:ind w:right="116" w:hanging="360"/>
        <w:rPr>
          <w:sz w:val="24"/>
        </w:rPr>
      </w:pPr>
      <w:r>
        <w:rPr>
          <w:sz w:val="24"/>
        </w:rPr>
        <w:tab/>
        <w:t>воспитание гражданственности и патриотизма,</w:t>
      </w:r>
      <w:r>
        <w:rPr>
          <w:spacing w:val="40"/>
          <w:sz w:val="24"/>
        </w:rPr>
        <w:t xml:space="preserve"> </w:t>
      </w:r>
      <w:r>
        <w:rPr>
          <w:sz w:val="24"/>
        </w:rPr>
        <w:t>любви к русскому языку; сознательного отношения к языку как к духовной ценности, средству общения и получения знаний в разных сферах человеческой деятельности;</w:t>
      </w:r>
    </w:p>
    <w:p w:rsidR="0016579C" w:rsidRDefault="00E61E5D">
      <w:pPr>
        <w:pStyle w:val="a4"/>
        <w:numPr>
          <w:ilvl w:val="0"/>
          <w:numId w:val="1"/>
        </w:numPr>
        <w:tabs>
          <w:tab w:val="left" w:pos="1153"/>
          <w:tab w:val="left" w:pos="1200"/>
        </w:tabs>
        <w:spacing w:before="1"/>
        <w:ind w:right="111" w:hanging="360"/>
        <w:rPr>
          <w:sz w:val="24"/>
        </w:rPr>
      </w:pPr>
      <w:r>
        <w:rPr>
          <w:sz w:val="24"/>
        </w:rPr>
        <w:tab/>
        <w:t>развитие речевой и мыслительной деятельности, коммуникативных умений и навыков, обеспечивающих</w:t>
      </w:r>
      <w:r>
        <w:rPr>
          <w:spacing w:val="40"/>
          <w:sz w:val="24"/>
        </w:rPr>
        <w:t xml:space="preserve"> </w:t>
      </w:r>
      <w:r>
        <w:rPr>
          <w:sz w:val="24"/>
        </w:rPr>
        <w:t>владение русским литературным языком в разных сферах и ситуациях общения, готовности и способности к речевому взаимодействию и взаимопониманию, потребности в речевом самосовершенствовании;</w:t>
      </w:r>
    </w:p>
    <w:p w:rsidR="0016579C" w:rsidRDefault="00E61E5D">
      <w:pPr>
        <w:pStyle w:val="a4"/>
        <w:numPr>
          <w:ilvl w:val="0"/>
          <w:numId w:val="1"/>
        </w:numPr>
        <w:tabs>
          <w:tab w:val="left" w:pos="1140"/>
          <w:tab w:val="left" w:pos="1153"/>
        </w:tabs>
        <w:spacing w:before="1" w:line="237" w:lineRule="auto"/>
        <w:ind w:hanging="360"/>
        <w:rPr>
          <w:sz w:val="24"/>
        </w:rPr>
      </w:pPr>
      <w:r>
        <w:rPr>
          <w:sz w:val="24"/>
        </w:rPr>
        <w:t>освоение знаний о русском языке, его функционировании в различных сферах и ситуациях общения; обогащение словарного запаса и расширение круга используемых грамматических средств;</w:t>
      </w:r>
    </w:p>
    <w:p w:rsidR="0016579C" w:rsidRDefault="00E61E5D">
      <w:pPr>
        <w:pStyle w:val="a4"/>
        <w:numPr>
          <w:ilvl w:val="0"/>
          <w:numId w:val="1"/>
        </w:numPr>
        <w:tabs>
          <w:tab w:val="left" w:pos="1153"/>
          <w:tab w:val="left" w:pos="1200"/>
        </w:tabs>
        <w:spacing w:before="8" w:line="237" w:lineRule="auto"/>
        <w:ind w:right="113" w:hanging="360"/>
        <w:rPr>
          <w:sz w:val="24"/>
        </w:rPr>
      </w:pPr>
      <w:r>
        <w:rPr>
          <w:sz w:val="24"/>
        </w:rPr>
        <w:tab/>
        <w:t>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общения;</w:t>
      </w:r>
    </w:p>
    <w:p w:rsidR="0016579C" w:rsidRDefault="00E61E5D">
      <w:pPr>
        <w:pStyle w:val="a4"/>
        <w:numPr>
          <w:ilvl w:val="0"/>
          <w:numId w:val="1"/>
        </w:numPr>
        <w:tabs>
          <w:tab w:val="left" w:pos="1140"/>
          <w:tab w:val="left" w:pos="1153"/>
        </w:tabs>
        <w:spacing w:line="237" w:lineRule="auto"/>
        <w:ind w:right="114" w:hanging="360"/>
        <w:rPr>
          <w:sz w:val="24"/>
        </w:rPr>
      </w:pPr>
      <w:r>
        <w:rPr>
          <w:sz w:val="24"/>
        </w:rPr>
        <w:t>развитие умения осуществлять информационный поиск, извлекать и преобразовывать необходимую информацию;</w:t>
      </w:r>
    </w:p>
    <w:p w:rsidR="0016579C" w:rsidRDefault="00E61E5D">
      <w:pPr>
        <w:pStyle w:val="a4"/>
        <w:numPr>
          <w:ilvl w:val="0"/>
          <w:numId w:val="1"/>
        </w:numPr>
        <w:tabs>
          <w:tab w:val="left" w:pos="1140"/>
          <w:tab w:val="left" w:pos="1153"/>
        </w:tabs>
        <w:spacing w:before="5" w:line="237" w:lineRule="auto"/>
        <w:ind w:right="116" w:hanging="360"/>
        <w:rPr>
          <w:sz w:val="24"/>
        </w:rPr>
      </w:pPr>
      <w:r>
        <w:rPr>
          <w:sz w:val="24"/>
        </w:rPr>
        <w:t>изучение русского языка должно содействовать развитию логического мышления учащихся, вырабатывать у них навыки работы с книгой, самостоятельного пополнения знаний, совершенствовать навыки правильного, осознанного, выразительного чтения.</w:t>
      </w:r>
    </w:p>
    <w:p w:rsidR="0016579C" w:rsidRDefault="0016579C">
      <w:pPr>
        <w:pStyle w:val="a3"/>
        <w:spacing w:before="3"/>
        <w:jc w:val="left"/>
      </w:pPr>
    </w:p>
    <w:p w:rsidR="0016579C" w:rsidRDefault="00E61E5D">
      <w:pPr>
        <w:pStyle w:val="a3"/>
        <w:ind w:left="716"/>
        <w:jc w:val="left"/>
      </w:pPr>
      <w:r>
        <w:rPr>
          <w:b/>
        </w:rPr>
        <w:t>Задачи</w:t>
      </w:r>
      <w:r>
        <w:rPr>
          <w:b/>
          <w:spacing w:val="-3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состоят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том,</w:t>
      </w:r>
      <w:r>
        <w:rPr>
          <w:spacing w:val="-1"/>
        </w:rPr>
        <w:t xml:space="preserve"> </w:t>
      </w:r>
      <w:r>
        <w:rPr>
          <w:spacing w:val="-2"/>
        </w:rPr>
        <w:t>чтобы:</w:t>
      </w:r>
    </w:p>
    <w:p w:rsidR="0016579C" w:rsidRDefault="00E61E5D">
      <w:pPr>
        <w:pStyle w:val="a4"/>
        <w:numPr>
          <w:ilvl w:val="0"/>
          <w:numId w:val="1"/>
        </w:numPr>
        <w:tabs>
          <w:tab w:val="left" w:pos="1141"/>
        </w:tabs>
        <w:spacing w:before="2"/>
        <w:ind w:left="1141" w:hanging="281"/>
        <w:jc w:val="left"/>
        <w:rPr>
          <w:sz w:val="24"/>
        </w:rPr>
      </w:pPr>
      <w:r>
        <w:rPr>
          <w:sz w:val="24"/>
        </w:rPr>
        <w:t>дать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определенный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круг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языку, выработать умение применять полученные знания на практике;</w:t>
      </w:r>
    </w:p>
    <w:p w:rsidR="0016579C" w:rsidRDefault="00E61E5D">
      <w:pPr>
        <w:pStyle w:val="a4"/>
        <w:numPr>
          <w:ilvl w:val="0"/>
          <w:numId w:val="1"/>
        </w:numPr>
        <w:tabs>
          <w:tab w:val="left" w:pos="1141"/>
        </w:tabs>
        <w:spacing w:line="237" w:lineRule="auto"/>
        <w:ind w:left="1141" w:right="116" w:hanging="281"/>
        <w:jc w:val="left"/>
        <w:rPr>
          <w:sz w:val="24"/>
        </w:rPr>
      </w:pPr>
      <w:r>
        <w:rPr>
          <w:sz w:val="24"/>
        </w:rPr>
        <w:t>сформировать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у</w:t>
      </w:r>
      <w:r>
        <w:rPr>
          <w:spacing w:val="40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0"/>
          <w:sz w:val="24"/>
        </w:rPr>
        <w:t xml:space="preserve"> </w:t>
      </w:r>
      <w:r>
        <w:rPr>
          <w:sz w:val="24"/>
        </w:rPr>
        <w:t>прочные</w:t>
      </w:r>
      <w:r>
        <w:rPr>
          <w:spacing w:val="40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 навыки (в пределах программных требований);</w:t>
      </w:r>
    </w:p>
    <w:p w:rsidR="0016579C" w:rsidRDefault="00E61E5D">
      <w:pPr>
        <w:pStyle w:val="a4"/>
        <w:numPr>
          <w:ilvl w:val="0"/>
          <w:numId w:val="1"/>
        </w:numPr>
        <w:tabs>
          <w:tab w:val="left" w:pos="1141"/>
          <w:tab w:val="left" w:pos="2882"/>
          <w:tab w:val="left" w:pos="4242"/>
          <w:tab w:val="left" w:pos="6440"/>
          <w:tab w:val="left" w:pos="6855"/>
          <w:tab w:val="left" w:pos="8946"/>
        </w:tabs>
        <w:spacing w:line="237" w:lineRule="auto"/>
        <w:ind w:left="1141" w:hanging="281"/>
        <w:jc w:val="left"/>
        <w:rPr>
          <w:sz w:val="24"/>
        </w:rPr>
      </w:pPr>
      <w:r>
        <w:rPr>
          <w:spacing w:val="-2"/>
          <w:sz w:val="24"/>
        </w:rPr>
        <w:t>сформировать</w:t>
      </w:r>
      <w:r>
        <w:rPr>
          <w:sz w:val="24"/>
        </w:rPr>
        <w:tab/>
      </w:r>
      <w:r>
        <w:rPr>
          <w:spacing w:val="-2"/>
          <w:sz w:val="24"/>
        </w:rPr>
        <w:t>языковую,</w:t>
      </w:r>
      <w:r>
        <w:rPr>
          <w:sz w:val="24"/>
        </w:rPr>
        <w:tab/>
      </w:r>
      <w:r>
        <w:rPr>
          <w:spacing w:val="-2"/>
          <w:sz w:val="24"/>
        </w:rPr>
        <w:t>коммуникативную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лингвистическую</w:t>
      </w:r>
      <w:r>
        <w:rPr>
          <w:sz w:val="24"/>
        </w:rPr>
        <w:tab/>
      </w:r>
      <w:r>
        <w:rPr>
          <w:spacing w:val="-2"/>
          <w:sz w:val="24"/>
        </w:rPr>
        <w:t>компетенцию обучающихся</w:t>
      </w:r>
    </w:p>
    <w:p w:rsidR="0016579C" w:rsidRDefault="00E61E5D">
      <w:pPr>
        <w:ind w:left="1153"/>
        <w:rPr>
          <w:sz w:val="24"/>
        </w:rPr>
      </w:pPr>
      <w:r>
        <w:rPr>
          <w:spacing w:val="-10"/>
          <w:sz w:val="24"/>
        </w:rPr>
        <w:t>.</w:t>
      </w:r>
    </w:p>
    <w:p w:rsidR="0016579C" w:rsidRDefault="00E61E5D">
      <w:pPr>
        <w:pStyle w:val="a3"/>
        <w:ind w:left="432" w:firstLine="566"/>
        <w:jc w:val="left"/>
      </w:pPr>
      <w:r>
        <w:t>Содержание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 русскому</w:t>
      </w:r>
      <w:r>
        <w:rPr>
          <w:spacing w:val="-8"/>
        </w:rPr>
        <w:t xml:space="preserve"> </w:t>
      </w:r>
      <w:r>
        <w:t>языку</w:t>
      </w:r>
      <w:r>
        <w:rPr>
          <w:spacing w:val="-6"/>
        </w:rPr>
        <w:t xml:space="preserve"> </w:t>
      </w:r>
      <w:r>
        <w:t>реализуются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следующих </w:t>
      </w:r>
      <w:r>
        <w:rPr>
          <w:spacing w:val="-2"/>
        </w:rPr>
        <w:t>учебниках:</w:t>
      </w:r>
    </w:p>
    <w:p w:rsidR="0016579C" w:rsidRDefault="00E61E5D">
      <w:pPr>
        <w:pStyle w:val="a4"/>
        <w:numPr>
          <w:ilvl w:val="1"/>
          <w:numId w:val="1"/>
        </w:numPr>
        <w:tabs>
          <w:tab w:val="left" w:pos="1512"/>
          <w:tab w:val="left" w:pos="1566"/>
        </w:tabs>
        <w:spacing w:before="5" w:line="237" w:lineRule="auto"/>
        <w:ind w:right="110" w:hanging="425"/>
        <w:jc w:val="left"/>
        <w:rPr>
          <w:sz w:val="24"/>
        </w:rPr>
      </w:pPr>
      <w:r>
        <w:rPr>
          <w:sz w:val="24"/>
        </w:rPr>
        <w:t>Русский</w:t>
      </w:r>
      <w:r>
        <w:rPr>
          <w:spacing w:val="40"/>
          <w:sz w:val="24"/>
        </w:rPr>
        <w:t xml:space="preserve"> </w:t>
      </w:r>
      <w:r>
        <w:rPr>
          <w:sz w:val="24"/>
        </w:rPr>
        <w:t>язык</w:t>
      </w:r>
      <w:r>
        <w:rPr>
          <w:spacing w:val="40"/>
          <w:sz w:val="24"/>
        </w:rPr>
        <w:t xml:space="preserve"> </w:t>
      </w:r>
      <w:r>
        <w:rPr>
          <w:sz w:val="24"/>
        </w:rPr>
        <w:t>8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С.Г. </w:t>
      </w:r>
      <w:proofErr w:type="spellStart"/>
      <w:proofErr w:type="gramStart"/>
      <w:r>
        <w:rPr>
          <w:sz w:val="24"/>
        </w:rPr>
        <w:t>Бархударов</w:t>
      </w:r>
      <w:proofErr w:type="spellEnd"/>
      <w:r>
        <w:rPr>
          <w:sz w:val="24"/>
        </w:rPr>
        <w:t>,  С.Е.</w:t>
      </w:r>
      <w:proofErr w:type="gramEnd"/>
      <w:r>
        <w:rPr>
          <w:sz w:val="24"/>
        </w:rPr>
        <w:t xml:space="preserve"> Крючков, </w:t>
      </w:r>
      <w:proofErr w:type="spellStart"/>
      <w:r>
        <w:rPr>
          <w:sz w:val="24"/>
        </w:rPr>
        <w:t>Л.Ю.Максимов</w:t>
      </w:r>
      <w:proofErr w:type="spellEnd"/>
    </w:p>
    <w:p w:rsidR="00E61E5D" w:rsidRDefault="00E61E5D" w:rsidP="00E61E5D">
      <w:pPr>
        <w:pStyle w:val="a4"/>
        <w:numPr>
          <w:ilvl w:val="1"/>
          <w:numId w:val="1"/>
        </w:numPr>
        <w:tabs>
          <w:tab w:val="left" w:pos="1512"/>
          <w:tab w:val="left" w:pos="1566"/>
        </w:tabs>
        <w:spacing w:before="5" w:line="237" w:lineRule="auto"/>
        <w:ind w:right="110" w:hanging="425"/>
        <w:jc w:val="left"/>
        <w:rPr>
          <w:sz w:val="24"/>
        </w:rPr>
      </w:pPr>
      <w:r>
        <w:rPr>
          <w:sz w:val="24"/>
        </w:rPr>
        <w:t>Русский</w:t>
      </w:r>
      <w:r>
        <w:rPr>
          <w:spacing w:val="40"/>
          <w:sz w:val="24"/>
        </w:rPr>
        <w:t xml:space="preserve"> </w:t>
      </w:r>
      <w:r>
        <w:rPr>
          <w:sz w:val="24"/>
        </w:rPr>
        <w:t>язык</w:t>
      </w:r>
      <w:r>
        <w:rPr>
          <w:spacing w:val="40"/>
          <w:sz w:val="24"/>
        </w:rPr>
        <w:t xml:space="preserve"> </w:t>
      </w:r>
      <w:r>
        <w:rPr>
          <w:sz w:val="24"/>
        </w:rPr>
        <w:t>9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С.Г. </w:t>
      </w:r>
      <w:proofErr w:type="spellStart"/>
      <w:proofErr w:type="gramStart"/>
      <w:r>
        <w:rPr>
          <w:sz w:val="24"/>
        </w:rPr>
        <w:t>Бархударов</w:t>
      </w:r>
      <w:proofErr w:type="spellEnd"/>
      <w:r>
        <w:rPr>
          <w:sz w:val="24"/>
        </w:rPr>
        <w:t>,  С.Е.</w:t>
      </w:r>
      <w:proofErr w:type="gramEnd"/>
      <w:r>
        <w:rPr>
          <w:sz w:val="24"/>
        </w:rPr>
        <w:t xml:space="preserve"> Крючков, </w:t>
      </w:r>
      <w:proofErr w:type="spellStart"/>
      <w:r>
        <w:rPr>
          <w:sz w:val="24"/>
        </w:rPr>
        <w:t>Л.Ю.Максимов</w:t>
      </w:r>
      <w:proofErr w:type="spellEnd"/>
    </w:p>
    <w:p w:rsidR="0016579C" w:rsidRDefault="00E61E5D" w:rsidP="00E61E5D">
      <w:pPr>
        <w:pStyle w:val="a4"/>
        <w:numPr>
          <w:ilvl w:val="1"/>
          <w:numId w:val="1"/>
        </w:numPr>
        <w:tabs>
          <w:tab w:val="left" w:pos="1512"/>
          <w:tab w:val="left" w:pos="1566"/>
        </w:tabs>
        <w:spacing w:line="237" w:lineRule="auto"/>
        <w:ind w:hanging="425"/>
        <w:jc w:val="left"/>
      </w:pPr>
      <w:r>
        <w:t>Программа предусматривает в каждом классе определенное количество часов на изучение учебного материала:</w:t>
      </w:r>
    </w:p>
    <w:p w:rsidR="0016579C" w:rsidRDefault="0016579C">
      <w:pPr>
        <w:pStyle w:val="a3"/>
        <w:spacing w:before="54"/>
        <w:jc w:val="left"/>
        <w:rPr>
          <w:sz w:val="20"/>
        </w:rPr>
      </w:pPr>
    </w:p>
    <w:tbl>
      <w:tblPr>
        <w:tblStyle w:val="TableNormal"/>
        <w:tblW w:w="0" w:type="auto"/>
        <w:tblInd w:w="1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527"/>
        <w:gridCol w:w="3514"/>
        <w:gridCol w:w="1981"/>
      </w:tblGrid>
      <w:tr w:rsidR="0016579C">
        <w:trPr>
          <w:trHeight w:val="275"/>
        </w:trPr>
        <w:tc>
          <w:tcPr>
            <w:tcW w:w="1080" w:type="dxa"/>
          </w:tcPr>
          <w:p w:rsidR="0016579C" w:rsidRDefault="00E61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1527" w:type="dxa"/>
          </w:tcPr>
          <w:p w:rsidR="0016579C" w:rsidRDefault="00E61E5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3514" w:type="dxa"/>
          </w:tcPr>
          <w:p w:rsidR="0016579C" w:rsidRDefault="00E61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</w:t>
            </w:r>
          </w:p>
        </w:tc>
        <w:tc>
          <w:tcPr>
            <w:tcW w:w="1981" w:type="dxa"/>
          </w:tcPr>
          <w:p w:rsidR="0016579C" w:rsidRDefault="00E61E5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16579C">
        <w:trPr>
          <w:trHeight w:val="275"/>
        </w:trPr>
        <w:tc>
          <w:tcPr>
            <w:tcW w:w="1080" w:type="dxa"/>
          </w:tcPr>
          <w:p w:rsidR="0016579C" w:rsidRDefault="00E61E5D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527" w:type="dxa"/>
          </w:tcPr>
          <w:p w:rsidR="0016579C" w:rsidRDefault="00E61E5D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14" w:type="dxa"/>
          </w:tcPr>
          <w:p w:rsidR="0016579C" w:rsidRDefault="00E61E5D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1" w:type="dxa"/>
          </w:tcPr>
          <w:p w:rsidR="0016579C" w:rsidRDefault="00E61E5D" w:rsidP="00E61E5D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</w:tr>
      <w:tr w:rsidR="0016579C">
        <w:trPr>
          <w:trHeight w:val="277"/>
        </w:trPr>
        <w:tc>
          <w:tcPr>
            <w:tcW w:w="1080" w:type="dxa"/>
          </w:tcPr>
          <w:p w:rsidR="0016579C" w:rsidRDefault="00E61E5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527" w:type="dxa"/>
          </w:tcPr>
          <w:p w:rsidR="0016579C" w:rsidRDefault="00E61E5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14" w:type="dxa"/>
          </w:tcPr>
          <w:p w:rsidR="0016579C" w:rsidRDefault="00E61E5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1" w:type="dxa"/>
          </w:tcPr>
          <w:p w:rsidR="0016579C" w:rsidRDefault="00E61E5D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</w:tr>
    </w:tbl>
    <w:p w:rsidR="0016579C" w:rsidRDefault="00E61E5D">
      <w:pPr>
        <w:pStyle w:val="a3"/>
        <w:spacing w:before="270"/>
        <w:ind w:left="432" w:right="110" w:firstLine="566"/>
      </w:pPr>
      <w:r>
        <w:t xml:space="preserve">В рабочей программе для каждого класса прописаны требования к результатам освоения предмета, учебно-методическое обеспечение, формы контроля и контрольно-измерительные </w:t>
      </w:r>
      <w:r>
        <w:rPr>
          <w:spacing w:val="-2"/>
        </w:rPr>
        <w:t>материалы.</w:t>
      </w:r>
    </w:p>
    <w:sectPr w:rsidR="0016579C">
      <w:pgSz w:w="11910" w:h="16840"/>
      <w:pgMar w:top="1040" w:right="74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E729C"/>
    <w:multiLevelType w:val="hybridMultilevel"/>
    <w:tmpl w:val="42180AA4"/>
    <w:lvl w:ilvl="0" w:tplc="A0BCB4EE">
      <w:numFmt w:val="bullet"/>
      <w:lvlText w:val=""/>
      <w:lvlJc w:val="left"/>
      <w:pPr>
        <w:ind w:left="1153" w:hanging="4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9836E8">
      <w:numFmt w:val="bullet"/>
      <w:lvlText w:val=""/>
      <w:lvlJc w:val="left"/>
      <w:pPr>
        <w:ind w:left="1566" w:hanging="37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CD8B41E">
      <w:numFmt w:val="bullet"/>
      <w:lvlText w:val="•"/>
      <w:lvlJc w:val="left"/>
      <w:pPr>
        <w:ind w:left="2549" w:hanging="372"/>
      </w:pPr>
      <w:rPr>
        <w:rFonts w:hint="default"/>
        <w:lang w:val="ru-RU" w:eastAsia="en-US" w:bidi="ar-SA"/>
      </w:rPr>
    </w:lvl>
    <w:lvl w:ilvl="3" w:tplc="8D128AB8">
      <w:numFmt w:val="bullet"/>
      <w:lvlText w:val="•"/>
      <w:lvlJc w:val="left"/>
      <w:pPr>
        <w:ind w:left="3539" w:hanging="372"/>
      </w:pPr>
      <w:rPr>
        <w:rFonts w:hint="default"/>
        <w:lang w:val="ru-RU" w:eastAsia="en-US" w:bidi="ar-SA"/>
      </w:rPr>
    </w:lvl>
    <w:lvl w:ilvl="4" w:tplc="1BC84AA4">
      <w:numFmt w:val="bullet"/>
      <w:lvlText w:val="•"/>
      <w:lvlJc w:val="left"/>
      <w:pPr>
        <w:ind w:left="4528" w:hanging="372"/>
      </w:pPr>
      <w:rPr>
        <w:rFonts w:hint="default"/>
        <w:lang w:val="ru-RU" w:eastAsia="en-US" w:bidi="ar-SA"/>
      </w:rPr>
    </w:lvl>
    <w:lvl w:ilvl="5" w:tplc="F386F97A">
      <w:numFmt w:val="bullet"/>
      <w:lvlText w:val="•"/>
      <w:lvlJc w:val="left"/>
      <w:pPr>
        <w:ind w:left="5518" w:hanging="372"/>
      </w:pPr>
      <w:rPr>
        <w:rFonts w:hint="default"/>
        <w:lang w:val="ru-RU" w:eastAsia="en-US" w:bidi="ar-SA"/>
      </w:rPr>
    </w:lvl>
    <w:lvl w:ilvl="6" w:tplc="423AFA78">
      <w:numFmt w:val="bullet"/>
      <w:lvlText w:val="•"/>
      <w:lvlJc w:val="left"/>
      <w:pPr>
        <w:ind w:left="6508" w:hanging="372"/>
      </w:pPr>
      <w:rPr>
        <w:rFonts w:hint="default"/>
        <w:lang w:val="ru-RU" w:eastAsia="en-US" w:bidi="ar-SA"/>
      </w:rPr>
    </w:lvl>
    <w:lvl w:ilvl="7" w:tplc="71568FB6">
      <w:numFmt w:val="bullet"/>
      <w:lvlText w:val="•"/>
      <w:lvlJc w:val="left"/>
      <w:pPr>
        <w:ind w:left="7497" w:hanging="372"/>
      </w:pPr>
      <w:rPr>
        <w:rFonts w:hint="default"/>
        <w:lang w:val="ru-RU" w:eastAsia="en-US" w:bidi="ar-SA"/>
      </w:rPr>
    </w:lvl>
    <w:lvl w:ilvl="8" w:tplc="CF18719C">
      <w:numFmt w:val="bullet"/>
      <w:lvlText w:val="•"/>
      <w:lvlJc w:val="left"/>
      <w:pPr>
        <w:ind w:left="8487" w:hanging="372"/>
      </w:pPr>
      <w:rPr>
        <w:rFonts w:hint="default"/>
        <w:lang w:val="ru-RU" w:eastAsia="en-US" w:bidi="ar-SA"/>
      </w:rPr>
    </w:lvl>
  </w:abstractNum>
  <w:abstractNum w:abstractNumId="1" w15:restartNumberingAfterBreak="0">
    <w:nsid w:val="70E670A7"/>
    <w:multiLevelType w:val="hybridMultilevel"/>
    <w:tmpl w:val="28DE2F26"/>
    <w:lvl w:ilvl="0" w:tplc="3B602162">
      <w:start w:val="1"/>
      <w:numFmt w:val="decimal"/>
      <w:lvlText w:val="%1."/>
      <w:lvlJc w:val="left"/>
      <w:pPr>
        <w:ind w:left="1913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786768">
      <w:numFmt w:val="bullet"/>
      <w:lvlText w:val="•"/>
      <w:lvlJc w:val="left"/>
      <w:pPr>
        <w:ind w:left="2774" w:hanging="293"/>
      </w:pPr>
      <w:rPr>
        <w:rFonts w:hint="default"/>
        <w:lang w:val="ru-RU" w:eastAsia="en-US" w:bidi="ar-SA"/>
      </w:rPr>
    </w:lvl>
    <w:lvl w:ilvl="2" w:tplc="712E9262">
      <w:numFmt w:val="bullet"/>
      <w:lvlText w:val="•"/>
      <w:lvlJc w:val="left"/>
      <w:pPr>
        <w:ind w:left="3629" w:hanging="293"/>
      </w:pPr>
      <w:rPr>
        <w:rFonts w:hint="default"/>
        <w:lang w:val="ru-RU" w:eastAsia="en-US" w:bidi="ar-SA"/>
      </w:rPr>
    </w:lvl>
    <w:lvl w:ilvl="3" w:tplc="399C90AC">
      <w:numFmt w:val="bullet"/>
      <w:lvlText w:val="•"/>
      <w:lvlJc w:val="left"/>
      <w:pPr>
        <w:ind w:left="4483" w:hanging="293"/>
      </w:pPr>
      <w:rPr>
        <w:rFonts w:hint="default"/>
        <w:lang w:val="ru-RU" w:eastAsia="en-US" w:bidi="ar-SA"/>
      </w:rPr>
    </w:lvl>
    <w:lvl w:ilvl="4" w:tplc="9B00E888">
      <w:numFmt w:val="bullet"/>
      <w:lvlText w:val="•"/>
      <w:lvlJc w:val="left"/>
      <w:pPr>
        <w:ind w:left="5338" w:hanging="293"/>
      </w:pPr>
      <w:rPr>
        <w:rFonts w:hint="default"/>
        <w:lang w:val="ru-RU" w:eastAsia="en-US" w:bidi="ar-SA"/>
      </w:rPr>
    </w:lvl>
    <w:lvl w:ilvl="5" w:tplc="3A80A298">
      <w:numFmt w:val="bullet"/>
      <w:lvlText w:val="•"/>
      <w:lvlJc w:val="left"/>
      <w:pPr>
        <w:ind w:left="6193" w:hanging="293"/>
      </w:pPr>
      <w:rPr>
        <w:rFonts w:hint="default"/>
        <w:lang w:val="ru-RU" w:eastAsia="en-US" w:bidi="ar-SA"/>
      </w:rPr>
    </w:lvl>
    <w:lvl w:ilvl="6" w:tplc="3D682D66">
      <w:numFmt w:val="bullet"/>
      <w:lvlText w:val="•"/>
      <w:lvlJc w:val="left"/>
      <w:pPr>
        <w:ind w:left="7047" w:hanging="293"/>
      </w:pPr>
      <w:rPr>
        <w:rFonts w:hint="default"/>
        <w:lang w:val="ru-RU" w:eastAsia="en-US" w:bidi="ar-SA"/>
      </w:rPr>
    </w:lvl>
    <w:lvl w:ilvl="7" w:tplc="1C1A6CB2">
      <w:numFmt w:val="bullet"/>
      <w:lvlText w:val="•"/>
      <w:lvlJc w:val="left"/>
      <w:pPr>
        <w:ind w:left="7902" w:hanging="293"/>
      </w:pPr>
      <w:rPr>
        <w:rFonts w:hint="default"/>
        <w:lang w:val="ru-RU" w:eastAsia="en-US" w:bidi="ar-SA"/>
      </w:rPr>
    </w:lvl>
    <w:lvl w:ilvl="8" w:tplc="523C188A">
      <w:numFmt w:val="bullet"/>
      <w:lvlText w:val="•"/>
      <w:lvlJc w:val="left"/>
      <w:pPr>
        <w:ind w:left="8757" w:hanging="29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6579C"/>
    <w:rsid w:val="0016579C"/>
    <w:rsid w:val="004E3EC2"/>
    <w:rsid w:val="00E6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4C60AE-7241-4526-8926-70A347089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6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"/>
      <w:ind w:left="1153" w:right="115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4</cp:revision>
  <dcterms:created xsi:type="dcterms:W3CDTF">2024-10-30T07:12:00Z</dcterms:created>
  <dcterms:modified xsi:type="dcterms:W3CDTF">2024-10-30T09:32:00Z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2024-10-30T00:00:00Z</vt:filetime>
  </property>
  <property fmtid="{D5CDD505-2E9C-101B-9397-08002B2CF9AE}" pid="5" name="Producer">
    <vt:lpwstr>ABBYY PDF Transformer+</vt:lpwstr>
  </property>
</Properties>
</file>