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385" w:rsidRDefault="00225E88">
      <w:pPr>
        <w:pStyle w:val="a4"/>
        <w:spacing w:before="73" w:line="322" w:lineRule="exact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</w:p>
    <w:p w:rsidR="00E30385" w:rsidRDefault="00225E88">
      <w:pPr>
        <w:pStyle w:val="a4"/>
        <w:ind w:left="1092"/>
      </w:pPr>
      <w:r>
        <w:t>«Литературное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(русском)</w:t>
      </w:r>
      <w:r>
        <w:rPr>
          <w:spacing w:val="-3"/>
        </w:rPr>
        <w:t xml:space="preserve"> </w:t>
      </w:r>
      <w:r>
        <w:t>языке»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 w:rsidR="000B5087">
        <w:t>класс</w:t>
      </w:r>
    </w:p>
    <w:p w:rsidR="00E30385" w:rsidRDefault="00E30385">
      <w:pPr>
        <w:pStyle w:val="a3"/>
        <w:ind w:left="0" w:firstLine="0"/>
        <w:rPr>
          <w:b/>
        </w:rPr>
      </w:pPr>
    </w:p>
    <w:p w:rsidR="00E30385" w:rsidRDefault="00225E88">
      <w:pPr>
        <w:pStyle w:val="a3"/>
        <w:ind w:right="104"/>
        <w:jc w:val="both"/>
      </w:pPr>
      <w:r>
        <w:t>Рабочая программа по литературному чтению на родном (русском) языке для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t>1-4</w:t>
      </w:r>
      <w:r>
        <w:rPr>
          <w:spacing w:val="-13"/>
        </w:rPr>
        <w:t xml:space="preserve"> </w:t>
      </w:r>
      <w:r>
        <w:t>классов</w:t>
      </w:r>
      <w:r>
        <w:rPr>
          <w:spacing w:val="-18"/>
        </w:rPr>
        <w:t xml:space="preserve"> </w:t>
      </w:r>
      <w:r>
        <w:t>составлена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3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>Федерального</w:t>
      </w:r>
      <w:r>
        <w:rPr>
          <w:spacing w:val="-68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утвержденного приказом Министерства просвещения Российской Федерации 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№286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образовательного стандарта</w:t>
      </w:r>
      <w:r>
        <w:rPr>
          <w:spacing w:val="-1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</w:t>
      </w:r>
      <w:r>
        <w:t>разования».</w:t>
      </w:r>
    </w:p>
    <w:p w:rsidR="00E30385" w:rsidRDefault="00225E88">
      <w:pPr>
        <w:pStyle w:val="a3"/>
        <w:ind w:right="105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t>комплекс «Школа России»:</w:t>
      </w:r>
    </w:p>
    <w:p w:rsidR="00E30385" w:rsidRDefault="00225E88">
      <w:pPr>
        <w:pStyle w:val="a5"/>
        <w:numPr>
          <w:ilvl w:val="0"/>
          <w:numId w:val="4"/>
        </w:numPr>
        <w:tabs>
          <w:tab w:val="left" w:pos="966"/>
          <w:tab w:val="left" w:pos="3730"/>
          <w:tab w:val="left" w:pos="6076"/>
        </w:tabs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3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языке: Учебник: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4"/>
          <w:sz w:val="28"/>
        </w:rPr>
        <w:t xml:space="preserve"> </w:t>
      </w:r>
      <w:r>
        <w:rPr>
          <w:sz w:val="28"/>
        </w:rPr>
        <w:t>1 ч</w:t>
      </w:r>
    </w:p>
    <w:p w:rsidR="00E30385" w:rsidRDefault="00225E88">
      <w:pPr>
        <w:pStyle w:val="a5"/>
        <w:numPr>
          <w:ilvl w:val="0"/>
          <w:numId w:val="4"/>
        </w:numPr>
        <w:tabs>
          <w:tab w:val="left" w:pos="966"/>
          <w:tab w:val="left" w:pos="3730"/>
          <w:tab w:val="left" w:pos="6076"/>
        </w:tabs>
        <w:spacing w:before="2"/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3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</w:p>
    <w:p w:rsidR="00E30385" w:rsidRDefault="00225E88">
      <w:pPr>
        <w:pStyle w:val="a5"/>
        <w:numPr>
          <w:ilvl w:val="0"/>
          <w:numId w:val="4"/>
        </w:numPr>
        <w:tabs>
          <w:tab w:val="left" w:pos="966"/>
          <w:tab w:val="left" w:pos="3730"/>
          <w:tab w:val="left" w:pos="6076"/>
        </w:tabs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3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</w:p>
    <w:p w:rsidR="00E30385" w:rsidRDefault="00225E88">
      <w:pPr>
        <w:pStyle w:val="a5"/>
        <w:numPr>
          <w:ilvl w:val="0"/>
          <w:numId w:val="4"/>
        </w:numPr>
        <w:tabs>
          <w:tab w:val="left" w:pos="966"/>
          <w:tab w:val="left" w:pos="3730"/>
          <w:tab w:val="left" w:pos="6076"/>
        </w:tabs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3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</w:p>
    <w:p w:rsidR="00E30385" w:rsidRDefault="00E30385">
      <w:pPr>
        <w:pStyle w:val="a3"/>
        <w:spacing w:before="11"/>
        <w:ind w:left="0" w:firstLine="0"/>
        <w:rPr>
          <w:sz w:val="27"/>
        </w:rPr>
      </w:pPr>
    </w:p>
    <w:p w:rsidR="00E30385" w:rsidRDefault="00225E88">
      <w:pPr>
        <w:pStyle w:val="a3"/>
        <w:spacing w:line="322" w:lineRule="exact"/>
        <w:ind w:left="679" w:firstLine="0"/>
      </w:pPr>
      <w:r>
        <w:t>Учебно-методический</w:t>
      </w:r>
      <w:r>
        <w:rPr>
          <w:spacing w:val="-4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«Перспектива»:</w:t>
      </w:r>
    </w:p>
    <w:p w:rsidR="00E30385" w:rsidRDefault="00225E88">
      <w:pPr>
        <w:pStyle w:val="a5"/>
        <w:numPr>
          <w:ilvl w:val="0"/>
          <w:numId w:val="3"/>
        </w:numPr>
        <w:tabs>
          <w:tab w:val="left" w:pos="966"/>
          <w:tab w:val="left" w:pos="3730"/>
          <w:tab w:val="left" w:pos="6076"/>
        </w:tabs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0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4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родном 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языке: Учебник: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4"/>
          <w:sz w:val="28"/>
        </w:rPr>
        <w:t xml:space="preserve"> </w:t>
      </w:r>
      <w:r>
        <w:rPr>
          <w:sz w:val="28"/>
        </w:rPr>
        <w:t>1 ч</w:t>
      </w:r>
    </w:p>
    <w:p w:rsidR="00E30385" w:rsidRDefault="00225E88">
      <w:pPr>
        <w:pStyle w:val="a5"/>
        <w:numPr>
          <w:ilvl w:val="0"/>
          <w:numId w:val="3"/>
        </w:numPr>
        <w:tabs>
          <w:tab w:val="left" w:pos="966"/>
          <w:tab w:val="left" w:pos="3730"/>
          <w:tab w:val="left" w:pos="6076"/>
        </w:tabs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3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</w:p>
    <w:p w:rsidR="00E30385" w:rsidRDefault="00225E88">
      <w:pPr>
        <w:pStyle w:val="a5"/>
        <w:numPr>
          <w:ilvl w:val="0"/>
          <w:numId w:val="3"/>
        </w:numPr>
        <w:tabs>
          <w:tab w:val="left" w:pos="966"/>
          <w:tab w:val="left" w:pos="3730"/>
          <w:tab w:val="left" w:pos="6076"/>
        </w:tabs>
        <w:spacing w:line="242" w:lineRule="auto"/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3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ч</w:t>
      </w:r>
    </w:p>
    <w:p w:rsidR="00E30385" w:rsidRDefault="00225E88">
      <w:pPr>
        <w:pStyle w:val="a5"/>
        <w:numPr>
          <w:ilvl w:val="0"/>
          <w:numId w:val="3"/>
        </w:numPr>
        <w:tabs>
          <w:tab w:val="left" w:pos="966"/>
          <w:tab w:val="left" w:pos="3730"/>
          <w:tab w:val="left" w:pos="6076"/>
        </w:tabs>
        <w:ind w:firstLine="566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 xml:space="preserve"> </w:t>
      </w:r>
      <w:r>
        <w:rPr>
          <w:sz w:val="28"/>
        </w:rPr>
        <w:t>О.М.</w:t>
      </w:r>
      <w:r>
        <w:rPr>
          <w:sz w:val="28"/>
        </w:rPr>
        <w:tab/>
        <w:t>Кузнецова</w:t>
      </w:r>
      <w:r>
        <w:rPr>
          <w:spacing w:val="93"/>
          <w:sz w:val="28"/>
        </w:rPr>
        <w:t xml:space="preserve"> </w:t>
      </w:r>
      <w:r>
        <w:rPr>
          <w:sz w:val="28"/>
        </w:rPr>
        <w:t>М.И.</w:t>
      </w:r>
      <w:r>
        <w:rPr>
          <w:sz w:val="28"/>
        </w:rPr>
        <w:tab/>
        <w:t>Романова</w:t>
      </w:r>
      <w:r>
        <w:rPr>
          <w:spacing w:val="25"/>
          <w:sz w:val="28"/>
        </w:rPr>
        <w:t xml:space="preserve"> </w:t>
      </w:r>
      <w:r>
        <w:rPr>
          <w:sz w:val="28"/>
        </w:rPr>
        <w:t>В.Ю.</w:t>
      </w:r>
      <w:r>
        <w:rPr>
          <w:spacing w:val="22"/>
          <w:sz w:val="28"/>
        </w:rPr>
        <w:t xml:space="preserve"> </w:t>
      </w:r>
      <w:r>
        <w:rPr>
          <w:sz w:val="28"/>
        </w:rPr>
        <w:t>Беляева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Н.</w:t>
      </w:r>
      <w:r>
        <w:rPr>
          <w:spacing w:val="24"/>
          <w:sz w:val="28"/>
        </w:rPr>
        <w:t xml:space="preserve"> </w:t>
      </w:r>
      <w:r>
        <w:rPr>
          <w:sz w:val="28"/>
        </w:rPr>
        <w:t>В.,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родном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русском языке: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-3"/>
          <w:sz w:val="28"/>
        </w:rPr>
        <w:t xml:space="preserve"> 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класс: В</w:t>
      </w:r>
      <w:r>
        <w:rPr>
          <w:spacing w:val="-4"/>
          <w:sz w:val="28"/>
        </w:rPr>
        <w:t xml:space="preserve"> </w:t>
      </w:r>
      <w:r>
        <w:rPr>
          <w:sz w:val="28"/>
        </w:rPr>
        <w:t>1 ч</w:t>
      </w:r>
    </w:p>
    <w:p w:rsidR="00E30385" w:rsidRDefault="00E30385">
      <w:pPr>
        <w:pStyle w:val="a3"/>
        <w:spacing w:before="4"/>
        <w:ind w:left="0" w:firstLine="0"/>
        <w:rPr>
          <w:sz w:val="27"/>
        </w:rPr>
      </w:pPr>
    </w:p>
    <w:p w:rsidR="00E30385" w:rsidRDefault="00225E88">
      <w:pPr>
        <w:pStyle w:val="a3"/>
        <w:ind w:right="150"/>
        <w:jc w:val="both"/>
        <w:rPr>
          <w:b/>
        </w:rPr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школе направлено 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b/>
        </w:rPr>
        <w:t>целей:</w:t>
      </w:r>
    </w:p>
    <w:p w:rsidR="00E30385" w:rsidRDefault="00225E88">
      <w:pPr>
        <w:pStyle w:val="a5"/>
        <w:numPr>
          <w:ilvl w:val="0"/>
          <w:numId w:val="2"/>
        </w:numPr>
        <w:tabs>
          <w:tab w:val="left" w:pos="843"/>
        </w:tabs>
        <w:spacing w:before="2"/>
        <w:ind w:right="153" w:firstLine="566"/>
        <w:jc w:val="both"/>
        <w:rPr>
          <w:sz w:val="28"/>
        </w:rPr>
      </w:pPr>
      <w:r>
        <w:rPr>
          <w:sz w:val="28"/>
        </w:rPr>
        <w:t>воспитание ценностного отношения к русской литературе и русскому языку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 культуры;</w:t>
      </w:r>
    </w:p>
    <w:p w:rsidR="00E30385" w:rsidRDefault="00225E88">
      <w:pPr>
        <w:pStyle w:val="a5"/>
        <w:numPr>
          <w:ilvl w:val="0"/>
          <w:numId w:val="2"/>
        </w:numPr>
        <w:tabs>
          <w:tab w:val="left" w:pos="843"/>
        </w:tabs>
        <w:ind w:right="153" w:firstLine="566"/>
        <w:jc w:val="both"/>
        <w:rPr>
          <w:sz w:val="28"/>
        </w:rPr>
      </w:pPr>
      <w:r>
        <w:rPr>
          <w:sz w:val="28"/>
        </w:rPr>
        <w:t>включение обучающихся в культурно-языковое пространство своего народ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приобщение к его культурному наследию и современности, к традициям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1230"/>
        </w:tabs>
        <w:ind w:right="158" w:firstLine="566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сохранение 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843"/>
        </w:tabs>
        <w:spacing w:line="322" w:lineRule="exact"/>
        <w:ind w:left="842" w:right="0" w:hanging="164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читательских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умений.</w:t>
      </w:r>
    </w:p>
    <w:p w:rsidR="00E30385" w:rsidRDefault="00225E88">
      <w:pPr>
        <w:pStyle w:val="a3"/>
        <w:ind w:left="679" w:firstLine="0"/>
        <w:jc w:val="both"/>
      </w:pPr>
      <w:r>
        <w:t>Достижение</w:t>
      </w:r>
      <w:r>
        <w:rPr>
          <w:spacing w:val="-3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5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975"/>
        </w:tabs>
        <w:ind w:right="152" w:firstLine="5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 за свою Родину, российский народ и историю России, осознание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российского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E30385" w:rsidRDefault="00E30385">
      <w:pPr>
        <w:jc w:val="both"/>
        <w:rPr>
          <w:sz w:val="28"/>
        </w:rPr>
        <w:sectPr w:rsidR="00E30385">
          <w:type w:val="continuous"/>
          <w:pgSz w:w="11910" w:h="16840"/>
          <w:pgMar w:top="760" w:right="740" w:bottom="280" w:left="1020" w:header="720" w:footer="720" w:gutter="0"/>
          <w:cols w:space="720"/>
        </w:sectPr>
      </w:pPr>
    </w:p>
    <w:p w:rsidR="00E30385" w:rsidRDefault="00225E88">
      <w:pPr>
        <w:pStyle w:val="a5"/>
        <w:numPr>
          <w:ilvl w:val="0"/>
          <w:numId w:val="1"/>
        </w:numPr>
        <w:tabs>
          <w:tab w:val="left" w:pos="1006"/>
        </w:tabs>
        <w:spacing w:before="73"/>
        <w:ind w:right="153" w:firstLine="566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</w:t>
      </w:r>
      <w:r>
        <w:rPr>
          <w:sz w:val="28"/>
        </w:rPr>
        <w:t>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историко-культурных,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1064"/>
        </w:tabs>
        <w:ind w:right="152" w:firstLine="5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нравственно-этических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литературе;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867"/>
        </w:tabs>
        <w:ind w:right="156" w:firstLine="566"/>
        <w:jc w:val="both"/>
        <w:rPr>
          <w:sz w:val="28"/>
        </w:rPr>
      </w:pPr>
      <w:r>
        <w:rPr>
          <w:sz w:val="28"/>
        </w:rPr>
        <w:t>обогащение знаний о художественно-эстетических возможностях 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4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изучения 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русской литературы;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829"/>
        </w:tabs>
        <w:ind w:right="158" w:firstLine="566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постоянном</w:t>
      </w:r>
      <w:r>
        <w:rPr>
          <w:spacing w:val="-16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16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5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речевого самосовершенствования;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839"/>
        </w:tabs>
        <w:spacing w:line="242" w:lineRule="auto"/>
        <w:ind w:right="159" w:firstLine="566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читател</w:t>
      </w:r>
      <w:r>
        <w:rPr>
          <w:sz w:val="28"/>
        </w:rPr>
        <w:t>ьских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текстов,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обсуждении;</w:t>
      </w:r>
    </w:p>
    <w:p w:rsidR="00E30385" w:rsidRDefault="00225E88">
      <w:pPr>
        <w:pStyle w:val="a5"/>
        <w:numPr>
          <w:ilvl w:val="0"/>
          <w:numId w:val="1"/>
        </w:numPr>
        <w:tabs>
          <w:tab w:val="left" w:pos="882"/>
        </w:tabs>
        <w:ind w:right="161" w:firstLine="566"/>
        <w:rPr>
          <w:sz w:val="28"/>
        </w:rPr>
      </w:pPr>
      <w:r>
        <w:rPr>
          <w:sz w:val="28"/>
        </w:rPr>
        <w:t>развитие</w:t>
      </w:r>
      <w:r>
        <w:rPr>
          <w:spacing w:val="36"/>
          <w:sz w:val="28"/>
        </w:rPr>
        <w:t xml:space="preserve"> </w:t>
      </w:r>
      <w:r>
        <w:rPr>
          <w:sz w:val="28"/>
        </w:rPr>
        <w:t>всех</w:t>
      </w:r>
      <w:r>
        <w:rPr>
          <w:spacing w:val="35"/>
          <w:sz w:val="28"/>
        </w:rPr>
        <w:t xml:space="preserve"> </w:t>
      </w:r>
      <w:r>
        <w:rPr>
          <w:sz w:val="28"/>
        </w:rPr>
        <w:t>видов</w:t>
      </w:r>
      <w:r>
        <w:rPr>
          <w:spacing w:val="3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3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3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34"/>
          <w:sz w:val="28"/>
        </w:rPr>
        <w:t xml:space="preserve"> </w:t>
      </w:r>
      <w:r>
        <w:rPr>
          <w:sz w:val="28"/>
        </w:rPr>
        <w:t>опыта</w:t>
      </w:r>
      <w:r>
        <w:rPr>
          <w:spacing w:val="3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устных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прочитанном.</w:t>
      </w:r>
    </w:p>
    <w:p w:rsidR="00E30385" w:rsidRDefault="00225E88">
      <w:pPr>
        <w:pStyle w:val="a3"/>
        <w:ind w:firstLine="708"/>
      </w:pPr>
      <w:r>
        <w:t>Содержание</w:t>
      </w:r>
      <w:r>
        <w:rPr>
          <w:spacing w:val="41"/>
        </w:rPr>
        <w:t xml:space="preserve"> </w:t>
      </w:r>
      <w:r>
        <w:t>курса</w:t>
      </w:r>
      <w:r>
        <w:rPr>
          <w:spacing w:val="39"/>
        </w:rPr>
        <w:t xml:space="preserve"> </w:t>
      </w:r>
      <w:r>
        <w:t>«Литературное</w:t>
      </w:r>
      <w:r>
        <w:rPr>
          <w:spacing w:val="41"/>
        </w:rPr>
        <w:t xml:space="preserve"> </w:t>
      </w:r>
      <w:r>
        <w:t>чтение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родном</w:t>
      </w:r>
      <w:r>
        <w:rPr>
          <w:spacing w:val="48"/>
        </w:rPr>
        <w:t xml:space="preserve"> </w:t>
      </w:r>
      <w:r>
        <w:t>(русском)</w:t>
      </w:r>
      <w:r>
        <w:rPr>
          <w:spacing w:val="42"/>
        </w:rPr>
        <w:t xml:space="preserve"> </w:t>
      </w:r>
      <w:r>
        <w:t>языке»</w:t>
      </w:r>
      <w:r>
        <w:rPr>
          <w:spacing w:val="-67"/>
        </w:rPr>
        <w:t xml:space="preserve"> </w:t>
      </w:r>
      <w:r>
        <w:t>представлено в</w:t>
      </w:r>
      <w:r>
        <w:rPr>
          <w:spacing w:val="-1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разделом:</w:t>
      </w:r>
      <w:r>
        <w:rPr>
          <w:spacing w:val="-2"/>
        </w:rPr>
        <w:t xml:space="preserve"> </w:t>
      </w:r>
      <w:r>
        <w:t>«Речь</w:t>
      </w:r>
      <w:r>
        <w:rPr>
          <w:spacing w:val="-2"/>
        </w:rPr>
        <w:t xml:space="preserve"> </w:t>
      </w:r>
      <w:r>
        <w:t>устная</w:t>
      </w:r>
      <w:r>
        <w:rPr>
          <w:spacing w:val="-3"/>
        </w:rPr>
        <w:t xml:space="preserve"> </w:t>
      </w:r>
      <w:r>
        <w:t>и письменная»</w:t>
      </w:r>
    </w:p>
    <w:p w:rsidR="00E30385" w:rsidRDefault="00E30385">
      <w:pPr>
        <w:pStyle w:val="a3"/>
        <w:spacing w:before="6"/>
        <w:ind w:left="0" w:firstLine="0"/>
        <w:rPr>
          <w:sz w:val="27"/>
        </w:rPr>
      </w:pPr>
    </w:p>
    <w:p w:rsidR="00E30385" w:rsidRDefault="00225E88">
      <w:pPr>
        <w:spacing w:before="1" w:line="322" w:lineRule="exact"/>
        <w:ind w:left="3521"/>
        <w:jc w:val="both"/>
        <w:rPr>
          <w:b/>
          <w:i/>
          <w:sz w:val="28"/>
        </w:rPr>
      </w:pPr>
      <w:r>
        <w:rPr>
          <w:b/>
          <w:i/>
          <w:sz w:val="28"/>
        </w:rPr>
        <w:t>Место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курса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учебном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плане</w:t>
      </w:r>
    </w:p>
    <w:p w:rsidR="00E30385" w:rsidRDefault="00225E88">
      <w:pPr>
        <w:pStyle w:val="a3"/>
        <w:ind w:right="105"/>
        <w:jc w:val="both"/>
      </w:pP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изучение</w:t>
      </w:r>
      <w:r>
        <w:rPr>
          <w:spacing w:val="-17"/>
        </w:rPr>
        <w:t xml:space="preserve"> </w:t>
      </w:r>
      <w:r>
        <w:rPr>
          <w:spacing w:val="-1"/>
        </w:rPr>
        <w:t>литературного</w:t>
      </w:r>
      <w:r>
        <w:rPr>
          <w:spacing w:val="-16"/>
        </w:rPr>
        <w:t xml:space="preserve"> </w:t>
      </w:r>
      <w:r>
        <w:t>чтения</w:t>
      </w:r>
      <w:r>
        <w:rPr>
          <w:spacing w:val="-16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родном</w:t>
      </w:r>
      <w:r>
        <w:rPr>
          <w:spacing w:val="-12"/>
        </w:rPr>
        <w:t xml:space="preserve"> </w:t>
      </w:r>
      <w:r>
        <w:t>(русском)</w:t>
      </w:r>
      <w:r>
        <w:rPr>
          <w:spacing w:val="-15"/>
        </w:rPr>
        <w:t xml:space="preserve"> </w:t>
      </w:r>
      <w:r>
        <w:t>языке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4 классы</w:t>
      </w:r>
      <w:bookmarkStart w:id="0" w:name="_GoBack"/>
      <w:bookmarkEnd w:id="0"/>
      <w:r>
        <w:t>- по 17 часов (34 учебные</w:t>
      </w:r>
      <w:r>
        <w:rPr>
          <w:spacing w:val="1"/>
        </w:rPr>
        <w:t xml:space="preserve"> </w:t>
      </w:r>
      <w:r>
        <w:t>недели).</w:t>
      </w:r>
    </w:p>
    <w:sectPr w:rsidR="00E30385">
      <w:pgSz w:w="11910" w:h="16840"/>
      <w:pgMar w:top="76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C7053"/>
    <w:multiLevelType w:val="hybridMultilevel"/>
    <w:tmpl w:val="D6565502"/>
    <w:lvl w:ilvl="0" w:tplc="9A42591A">
      <w:start w:val="1"/>
      <w:numFmt w:val="decimal"/>
      <w:lvlText w:val="%1."/>
      <w:lvlJc w:val="left"/>
      <w:pPr>
        <w:ind w:left="11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2A074C"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 w:tplc="68166B7C"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 w:tplc="00B0C6E8"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 w:tplc="67FCC5D0"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 w:tplc="69B4A95A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74DEE27C"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 w:tplc="5C963CF0"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 w:tplc="3BF6CE98"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abstractNum w:abstractNumId="1">
    <w:nsid w:val="1EA54997"/>
    <w:multiLevelType w:val="hybridMultilevel"/>
    <w:tmpl w:val="EF8EA50A"/>
    <w:lvl w:ilvl="0" w:tplc="093EF1C8">
      <w:start w:val="1"/>
      <w:numFmt w:val="decimal"/>
      <w:lvlText w:val="%1."/>
      <w:lvlJc w:val="left"/>
      <w:pPr>
        <w:ind w:left="11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6CC812"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 w:tplc="DE32A760"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 w:tplc="94589BB6"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 w:tplc="3DB8451E"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 w:tplc="16E4A97E"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 w:tplc="DB3AE6A2"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 w:tplc="69E2A4A0"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 w:tplc="1ABA996C"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abstractNum w:abstractNumId="2">
    <w:nsid w:val="357217B5"/>
    <w:multiLevelType w:val="hybridMultilevel"/>
    <w:tmpl w:val="6BAE5C46"/>
    <w:lvl w:ilvl="0" w:tplc="7A28BE94">
      <w:numFmt w:val="bullet"/>
      <w:lvlText w:val="-"/>
      <w:lvlJc w:val="left"/>
      <w:pPr>
        <w:ind w:left="113" w:hanging="5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AA4148">
      <w:numFmt w:val="bullet"/>
      <w:lvlText w:val="•"/>
      <w:lvlJc w:val="left"/>
      <w:pPr>
        <w:ind w:left="1122" w:hanging="550"/>
      </w:pPr>
      <w:rPr>
        <w:rFonts w:hint="default"/>
        <w:lang w:val="ru-RU" w:eastAsia="en-US" w:bidi="ar-SA"/>
      </w:rPr>
    </w:lvl>
    <w:lvl w:ilvl="2" w:tplc="F312A134">
      <w:numFmt w:val="bullet"/>
      <w:lvlText w:val="•"/>
      <w:lvlJc w:val="left"/>
      <w:pPr>
        <w:ind w:left="2125" w:hanging="550"/>
      </w:pPr>
      <w:rPr>
        <w:rFonts w:hint="default"/>
        <w:lang w:val="ru-RU" w:eastAsia="en-US" w:bidi="ar-SA"/>
      </w:rPr>
    </w:lvl>
    <w:lvl w:ilvl="3" w:tplc="F8C682D2">
      <w:numFmt w:val="bullet"/>
      <w:lvlText w:val="•"/>
      <w:lvlJc w:val="left"/>
      <w:pPr>
        <w:ind w:left="3127" w:hanging="550"/>
      </w:pPr>
      <w:rPr>
        <w:rFonts w:hint="default"/>
        <w:lang w:val="ru-RU" w:eastAsia="en-US" w:bidi="ar-SA"/>
      </w:rPr>
    </w:lvl>
    <w:lvl w:ilvl="4" w:tplc="4B9AD9F2">
      <w:numFmt w:val="bullet"/>
      <w:lvlText w:val="•"/>
      <w:lvlJc w:val="left"/>
      <w:pPr>
        <w:ind w:left="4130" w:hanging="550"/>
      </w:pPr>
      <w:rPr>
        <w:rFonts w:hint="default"/>
        <w:lang w:val="ru-RU" w:eastAsia="en-US" w:bidi="ar-SA"/>
      </w:rPr>
    </w:lvl>
    <w:lvl w:ilvl="5" w:tplc="B8C27AEA">
      <w:numFmt w:val="bullet"/>
      <w:lvlText w:val="•"/>
      <w:lvlJc w:val="left"/>
      <w:pPr>
        <w:ind w:left="5133" w:hanging="550"/>
      </w:pPr>
      <w:rPr>
        <w:rFonts w:hint="default"/>
        <w:lang w:val="ru-RU" w:eastAsia="en-US" w:bidi="ar-SA"/>
      </w:rPr>
    </w:lvl>
    <w:lvl w:ilvl="6" w:tplc="E49E2912">
      <w:numFmt w:val="bullet"/>
      <w:lvlText w:val="•"/>
      <w:lvlJc w:val="left"/>
      <w:pPr>
        <w:ind w:left="6135" w:hanging="550"/>
      </w:pPr>
      <w:rPr>
        <w:rFonts w:hint="default"/>
        <w:lang w:val="ru-RU" w:eastAsia="en-US" w:bidi="ar-SA"/>
      </w:rPr>
    </w:lvl>
    <w:lvl w:ilvl="7" w:tplc="DC149402">
      <w:numFmt w:val="bullet"/>
      <w:lvlText w:val="•"/>
      <w:lvlJc w:val="left"/>
      <w:pPr>
        <w:ind w:left="7138" w:hanging="550"/>
      </w:pPr>
      <w:rPr>
        <w:rFonts w:hint="default"/>
        <w:lang w:val="ru-RU" w:eastAsia="en-US" w:bidi="ar-SA"/>
      </w:rPr>
    </w:lvl>
    <w:lvl w:ilvl="8" w:tplc="8B745F4E">
      <w:numFmt w:val="bullet"/>
      <w:lvlText w:val="•"/>
      <w:lvlJc w:val="left"/>
      <w:pPr>
        <w:ind w:left="8141" w:hanging="550"/>
      </w:pPr>
      <w:rPr>
        <w:rFonts w:hint="default"/>
        <w:lang w:val="ru-RU" w:eastAsia="en-US" w:bidi="ar-SA"/>
      </w:rPr>
    </w:lvl>
  </w:abstractNum>
  <w:abstractNum w:abstractNumId="3">
    <w:nsid w:val="55474D92"/>
    <w:multiLevelType w:val="hybridMultilevel"/>
    <w:tmpl w:val="41386000"/>
    <w:lvl w:ilvl="0" w:tplc="5A20DF22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FA8E44A">
      <w:numFmt w:val="bullet"/>
      <w:lvlText w:val="•"/>
      <w:lvlJc w:val="left"/>
      <w:pPr>
        <w:ind w:left="1122" w:hanging="164"/>
      </w:pPr>
      <w:rPr>
        <w:rFonts w:hint="default"/>
        <w:lang w:val="ru-RU" w:eastAsia="en-US" w:bidi="ar-SA"/>
      </w:rPr>
    </w:lvl>
    <w:lvl w:ilvl="2" w:tplc="77686B80">
      <w:numFmt w:val="bullet"/>
      <w:lvlText w:val="•"/>
      <w:lvlJc w:val="left"/>
      <w:pPr>
        <w:ind w:left="2125" w:hanging="164"/>
      </w:pPr>
      <w:rPr>
        <w:rFonts w:hint="default"/>
        <w:lang w:val="ru-RU" w:eastAsia="en-US" w:bidi="ar-SA"/>
      </w:rPr>
    </w:lvl>
    <w:lvl w:ilvl="3" w:tplc="6B18DE34">
      <w:numFmt w:val="bullet"/>
      <w:lvlText w:val="•"/>
      <w:lvlJc w:val="left"/>
      <w:pPr>
        <w:ind w:left="3127" w:hanging="164"/>
      </w:pPr>
      <w:rPr>
        <w:rFonts w:hint="default"/>
        <w:lang w:val="ru-RU" w:eastAsia="en-US" w:bidi="ar-SA"/>
      </w:rPr>
    </w:lvl>
    <w:lvl w:ilvl="4" w:tplc="065C3762">
      <w:numFmt w:val="bullet"/>
      <w:lvlText w:val="•"/>
      <w:lvlJc w:val="left"/>
      <w:pPr>
        <w:ind w:left="4130" w:hanging="164"/>
      </w:pPr>
      <w:rPr>
        <w:rFonts w:hint="default"/>
        <w:lang w:val="ru-RU" w:eastAsia="en-US" w:bidi="ar-SA"/>
      </w:rPr>
    </w:lvl>
    <w:lvl w:ilvl="5" w:tplc="0A388712">
      <w:numFmt w:val="bullet"/>
      <w:lvlText w:val="•"/>
      <w:lvlJc w:val="left"/>
      <w:pPr>
        <w:ind w:left="5133" w:hanging="164"/>
      </w:pPr>
      <w:rPr>
        <w:rFonts w:hint="default"/>
        <w:lang w:val="ru-RU" w:eastAsia="en-US" w:bidi="ar-SA"/>
      </w:rPr>
    </w:lvl>
    <w:lvl w:ilvl="6" w:tplc="5074DD60">
      <w:numFmt w:val="bullet"/>
      <w:lvlText w:val="•"/>
      <w:lvlJc w:val="left"/>
      <w:pPr>
        <w:ind w:left="6135" w:hanging="164"/>
      </w:pPr>
      <w:rPr>
        <w:rFonts w:hint="default"/>
        <w:lang w:val="ru-RU" w:eastAsia="en-US" w:bidi="ar-SA"/>
      </w:rPr>
    </w:lvl>
    <w:lvl w:ilvl="7" w:tplc="5C326C8A">
      <w:numFmt w:val="bullet"/>
      <w:lvlText w:val="•"/>
      <w:lvlJc w:val="left"/>
      <w:pPr>
        <w:ind w:left="7138" w:hanging="164"/>
      </w:pPr>
      <w:rPr>
        <w:rFonts w:hint="default"/>
        <w:lang w:val="ru-RU" w:eastAsia="en-US" w:bidi="ar-SA"/>
      </w:rPr>
    </w:lvl>
    <w:lvl w:ilvl="8" w:tplc="7A7EB1FE">
      <w:numFmt w:val="bullet"/>
      <w:lvlText w:val="•"/>
      <w:lvlJc w:val="left"/>
      <w:pPr>
        <w:ind w:left="8141" w:hanging="1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85"/>
    <w:rsid w:val="000B5087"/>
    <w:rsid w:val="00225E88"/>
    <w:rsid w:val="00E3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1B2CEE-F288-4AD7-A41F-13C557594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566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091" w:right="109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3" w:right="111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cp:lastModifiedBy>Елена</cp:lastModifiedBy>
  <cp:revision>2</cp:revision>
  <dcterms:created xsi:type="dcterms:W3CDTF">2024-10-30T10:13:00Z</dcterms:created>
  <dcterms:modified xsi:type="dcterms:W3CDTF">2024-10-30T10:13:00Z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2024-10-30T00:00:00Z</vt:filetime>
  </property>
</Properties>
</file>