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4D6A" w:rsidRPr="00024D6A" w:rsidRDefault="00024D6A" w:rsidP="00024D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GoBack"/>
      <w:r w:rsidRPr="00024D6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АННОТАЦИЯ К РАБОЧЕЙ ПРОГРАММЕ: ГЕОГРАФИЯ 10-11</w:t>
      </w:r>
    </w:p>
    <w:bookmarkEnd w:id="0"/>
    <w:p w:rsidR="00024D6A" w:rsidRPr="00024D6A" w:rsidRDefault="00024D6A" w:rsidP="00024D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4D6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Pr="00024D6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по географии составлена на основе требований к результатам освоения ООП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24D6A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СОО, представленных в ФГОС СОО, а также на основе характеристики планируемых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24D6A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результатов духовно-нравственного развития, воспитания и социализации обучающихся,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24D6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представленной в федеральной рабочей программе воспитания, и подлежит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24D6A">
        <w:rPr>
          <w:rFonts w:ascii="Times New Roman" w:eastAsia="Times New Roman" w:hAnsi="Times New Roman" w:cs="Times New Roman"/>
          <w:sz w:val="24"/>
          <w:szCs w:val="24"/>
          <w:lang w:eastAsia="ru-RU"/>
        </w:rPr>
        <w:t>непосредственному применению при реализации образовательной программы среднего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24D6A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общего образования.</w:t>
      </w:r>
      <w:r w:rsidRPr="00024D6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Программа по географии отражает основные требования ФГОС СОО к личностным,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24D6A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 предметным и предметным результатам освоения образовательных программ.</w:t>
      </w:r>
      <w:r w:rsidRPr="00024D6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Программа по географии даёт представление о целях обучения, воспитания и развития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24D6A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 средствами учебного предмета, устанавливает обязательное предметное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24D6A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содержание, предусматривает распределение его по классам и структурирование его по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24D6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разделам и темам курса, даёт распределение учебных часов по тематическим разделам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24D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курса и последовательность их изучения с учётом </w:t>
      </w:r>
      <w:proofErr w:type="spellStart"/>
      <w:r w:rsidRPr="00024D6A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межпредметных</w:t>
      </w:r>
      <w:proofErr w:type="spellEnd"/>
      <w:r w:rsidRPr="00024D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proofErr w:type="spellStart"/>
      <w:r w:rsidRPr="00024D6A">
        <w:rPr>
          <w:rFonts w:ascii="Times New Roman" w:eastAsia="Times New Roman" w:hAnsi="Times New Roman" w:cs="Times New Roman"/>
          <w:sz w:val="24"/>
          <w:szCs w:val="24"/>
          <w:lang w:eastAsia="ru-RU"/>
        </w:rPr>
        <w:t>внутрипредметных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24D6A">
        <w:rPr>
          <w:rFonts w:ascii="Times New Roman" w:eastAsia="Times New Roman" w:hAnsi="Times New Roman" w:cs="Times New Roman"/>
          <w:sz w:val="24"/>
          <w:szCs w:val="24"/>
          <w:lang w:eastAsia="ru-RU"/>
        </w:rPr>
        <w:t>связей, логики учебного процесса, возрастных особенностей обучающихся; определяет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24D6A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возможности предмета для реализации требований к результатам освоения основной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24D6A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образовательной программы среднего общего образования, требований к результатам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24D6A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обучения географии, а также основных видов деятельности обучающихся.</w:t>
      </w:r>
      <w:r w:rsidRPr="00024D6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При сохранении нацеленности программы по географии на формирование базовых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24D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теоретических знаний особое внимание уделено формированию умений: анализа, </w:t>
      </w:r>
      <w:proofErr w:type="spellStart"/>
      <w:r w:rsidRPr="00024D6A">
        <w:rPr>
          <w:rFonts w:ascii="Times New Roman" w:eastAsia="Times New Roman" w:hAnsi="Times New Roman" w:cs="Times New Roman"/>
          <w:sz w:val="24"/>
          <w:szCs w:val="24"/>
          <w:lang w:eastAsia="ru-RU"/>
        </w:rPr>
        <w:t>синтеза,обобщения</w:t>
      </w:r>
      <w:proofErr w:type="spellEnd"/>
      <w:r w:rsidRPr="00024D6A">
        <w:rPr>
          <w:rFonts w:ascii="Times New Roman" w:eastAsia="Times New Roman" w:hAnsi="Times New Roman" w:cs="Times New Roman"/>
          <w:sz w:val="24"/>
          <w:szCs w:val="24"/>
          <w:lang w:eastAsia="ru-RU"/>
        </w:rPr>
        <w:t>, интерпретации географической информации, использованию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24D6A">
        <w:rPr>
          <w:rFonts w:ascii="Times New Roman" w:eastAsia="Times New Roman" w:hAnsi="Times New Roman" w:cs="Times New Roman"/>
          <w:sz w:val="24"/>
          <w:szCs w:val="24"/>
          <w:lang w:eastAsia="ru-RU"/>
        </w:rPr>
        <w:t>геоинформационных систем и глобальных информационных сетей, навыков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24D6A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самостоятельной познавательной деятельности с использованием различных источников.</w:t>
      </w:r>
      <w:r w:rsidRPr="00024D6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Программа по географии даёт возможность дальнейшего формирования у обучающихся</w:t>
      </w:r>
      <w:r w:rsidRPr="00024D6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функциональной грамотности - способности использовать получаемые знания для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24D6A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решения жизненных проблем в различных сферах человеческой деятельности, общения 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24D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социальных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24D6A">
        <w:rPr>
          <w:rFonts w:ascii="Times New Roman" w:eastAsia="Times New Roman" w:hAnsi="Times New Roman" w:cs="Times New Roman"/>
          <w:sz w:val="24"/>
          <w:szCs w:val="24"/>
          <w:lang w:eastAsia="ru-RU"/>
        </w:rPr>
        <w:t>отношений.</w:t>
      </w:r>
      <w:r w:rsidRPr="00024D6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География является одним из учебных предметов, способных успешно выполнить задачу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24D6A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интеграции содержания образования в области естественных и общественных наук.</w:t>
      </w:r>
      <w:r w:rsidRPr="00024D6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 основу содержания географии положено изучение единого и одновременно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24D6A">
        <w:rPr>
          <w:rFonts w:ascii="Times New Roman" w:eastAsia="Times New Roman" w:hAnsi="Times New Roman" w:cs="Times New Roman"/>
          <w:sz w:val="24"/>
          <w:szCs w:val="24"/>
          <w:lang w:eastAsia="ru-RU"/>
        </w:rPr>
        <w:t>многополярного мира, глобализации мирового развития, фокусирования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024D6A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формировании у обучающихся целостного представления о роли России в современном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24D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мире. Факторами, определяющими содержательную часть, явились </w:t>
      </w:r>
      <w:proofErr w:type="spellStart"/>
      <w:r w:rsidRPr="00024D6A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интегративность</w:t>
      </w:r>
      <w:proofErr w:type="spellEnd"/>
      <w:r w:rsidRPr="00024D6A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24D6A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междисциплинарность</w:t>
      </w:r>
      <w:proofErr w:type="spellEnd"/>
      <w:r w:rsidRPr="00024D6A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практико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024D6A">
        <w:rPr>
          <w:rFonts w:ascii="Times New Roman" w:eastAsia="Times New Roman" w:hAnsi="Times New Roman" w:cs="Times New Roman"/>
          <w:sz w:val="24"/>
          <w:szCs w:val="24"/>
          <w:lang w:eastAsia="ru-RU"/>
        </w:rPr>
        <w:t>ориентированность,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24D6A">
        <w:rPr>
          <w:rFonts w:ascii="Times New Roman" w:eastAsia="Times New Roman" w:hAnsi="Times New Roman" w:cs="Times New Roman"/>
          <w:sz w:val="24"/>
          <w:szCs w:val="24"/>
          <w:lang w:eastAsia="ru-RU"/>
        </w:rPr>
        <w:t>экологизация</w:t>
      </w:r>
      <w:proofErr w:type="spellEnd"/>
      <w:r w:rsidRPr="00024D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proofErr w:type="spellStart"/>
      <w:r w:rsidRPr="00024D6A">
        <w:rPr>
          <w:rFonts w:ascii="Times New Roman" w:eastAsia="Times New Roman" w:hAnsi="Times New Roman" w:cs="Times New Roman"/>
          <w:sz w:val="24"/>
          <w:szCs w:val="24"/>
          <w:lang w:eastAsia="ru-RU"/>
        </w:rPr>
        <w:t>гуманизация</w:t>
      </w:r>
      <w:proofErr w:type="spellEnd"/>
      <w:r w:rsidRPr="00024D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географии, что позволило более чётко представить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024D6A">
        <w:rPr>
          <w:rFonts w:ascii="Times New Roman" w:eastAsia="Times New Roman" w:hAnsi="Times New Roman" w:cs="Times New Roman"/>
          <w:sz w:val="24"/>
          <w:szCs w:val="24"/>
          <w:lang w:eastAsia="ru-RU"/>
        </w:rPr>
        <w:t>географические реалии происходящих в современном мире геополитических,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024D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межнациональных 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024D6A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межгосударственных, социокультурных, социально-экономических,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24D6A">
        <w:rPr>
          <w:rFonts w:ascii="Times New Roman" w:eastAsia="Times New Roman" w:hAnsi="Times New Roman" w:cs="Times New Roman"/>
          <w:sz w:val="24"/>
          <w:szCs w:val="24"/>
          <w:lang w:eastAsia="ru-RU"/>
        </w:rPr>
        <w:t>геоэкологических</w:t>
      </w:r>
      <w:proofErr w:type="spellEnd"/>
      <w:r w:rsidRPr="00024D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событий и процессов.</w:t>
      </w:r>
      <w:r w:rsidRPr="00024D6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Изучение географии направлено на достижение следующих целей:</w:t>
      </w:r>
    </w:p>
    <w:p w:rsidR="00231B72" w:rsidRPr="00024D6A" w:rsidRDefault="00024D6A" w:rsidP="00024D6A">
      <w:pPr>
        <w:rPr>
          <w:rFonts w:ascii="Times New Roman" w:hAnsi="Times New Roman" w:cs="Times New Roman"/>
          <w:sz w:val="24"/>
          <w:szCs w:val="24"/>
        </w:rPr>
      </w:pPr>
      <w:r w:rsidRPr="00024D6A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воспитание чувства патриотизма, взаимопонимания с другими народами, уважения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024D6A">
        <w:rPr>
          <w:rFonts w:ascii="Times New Roman" w:eastAsia="Times New Roman" w:hAnsi="Times New Roman" w:cs="Times New Roman"/>
          <w:sz w:val="24"/>
          <w:szCs w:val="24"/>
          <w:lang w:eastAsia="ru-RU"/>
        </w:rPr>
        <w:t>культуры разных стран и регионов мира, ценностных ориентаций личности посредством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024D6A">
        <w:rPr>
          <w:rFonts w:ascii="Times New Roman" w:eastAsia="Times New Roman" w:hAnsi="Times New Roman" w:cs="Times New Roman"/>
          <w:sz w:val="24"/>
          <w:szCs w:val="24"/>
          <w:lang w:eastAsia="ru-RU"/>
        </w:rPr>
        <w:t>ознакомления с важнейшими проблемами современности, c ролью России как составной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024D6A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 мирового сообщества;</w:t>
      </w:r>
      <w:r w:rsidRPr="00024D6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воспитание экологической культуры на основе приобретения знаний о взаимосвязи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024D6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природы, населения и хозяйства на глобальном, региональном и локальном уровнях 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024D6A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ценностного отношения к проблемам взаимодействия человека и общества;</w:t>
      </w:r>
      <w:r w:rsidRPr="00024D6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формирование системы географических знаний как компонента научной картины мира,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024D6A">
        <w:rPr>
          <w:rFonts w:ascii="Times New Roman" w:eastAsia="Times New Roman" w:hAnsi="Times New Roman" w:cs="Times New Roman"/>
          <w:sz w:val="24"/>
          <w:szCs w:val="24"/>
          <w:lang w:eastAsia="ru-RU"/>
        </w:rPr>
        <w:t>завершение формирования основ географической культуры;</w:t>
      </w:r>
      <w:r w:rsidRPr="00024D6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развитие познавательных интересов, навыков самопознания,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24D6A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интеллектуальных и творческих способностей в процессе овладения комплексом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24D6A">
        <w:rPr>
          <w:rFonts w:ascii="Times New Roman" w:eastAsia="Times New Roman" w:hAnsi="Times New Roman" w:cs="Times New Roman"/>
          <w:sz w:val="24"/>
          <w:szCs w:val="24"/>
          <w:lang w:eastAsia="ru-RU"/>
        </w:rPr>
        <w:t>географических знаний и умений, направленных на использование их в реальной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24D6A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действительности;</w:t>
      </w:r>
      <w:r w:rsidRPr="00024D6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приобретение опыта разнообразной деятельности, направленной на достижение целей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24D6A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устойчивого развития.</w:t>
      </w:r>
      <w:r w:rsidRPr="00024D6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 программе по географии на уровне среднего общего образования соблюдается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24D6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преемственность с программой по географии на уровне основного общего образования, 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24D6A">
        <w:rPr>
          <w:rFonts w:ascii="Times New Roman" w:eastAsia="Times New Roman" w:hAnsi="Times New Roman" w:cs="Times New Roman"/>
          <w:sz w:val="24"/>
          <w:szCs w:val="24"/>
          <w:lang w:eastAsia="ru-RU"/>
        </w:rPr>
        <w:t>том числе в формировании основных видов учебной деятельности обучающихся.</w:t>
      </w:r>
      <w:r w:rsidRPr="00024D6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Общее число часов, рекомендованных для изучения географии, - 68 часов: по одному часу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24D6A">
        <w:rPr>
          <w:rFonts w:ascii="Times New Roman" w:eastAsia="Times New Roman" w:hAnsi="Times New Roman" w:cs="Times New Roman"/>
          <w:sz w:val="24"/>
          <w:szCs w:val="24"/>
          <w:lang w:eastAsia="ru-RU"/>
        </w:rPr>
        <w:t>в неделю в 10 и 11 классах.</w:t>
      </w:r>
      <w:r w:rsidRPr="00024D6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Программа рассчитана на 2 года обучения</w:t>
      </w:r>
    </w:p>
    <w:sectPr w:rsidR="00231B72" w:rsidRPr="00024D6A" w:rsidSect="00024D6A">
      <w:pgSz w:w="11906" w:h="16838"/>
      <w:pgMar w:top="568" w:right="282" w:bottom="851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4D6A"/>
    <w:rsid w:val="00024D6A"/>
    <w:rsid w:val="00231B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0C336"/>
  <w15:chartTrackingRefBased/>
  <w15:docId w15:val="{75AA989C-D556-434B-B476-C47A3AB0C1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markedcontent">
    <w:name w:val="markedcontent"/>
    <w:basedOn w:val="a0"/>
    <w:rsid w:val="00024D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856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623</Words>
  <Characters>3557</Characters>
  <Application>Microsoft Office Word</Application>
  <DocSecurity>0</DocSecurity>
  <Lines>29</Lines>
  <Paragraphs>8</Paragraphs>
  <ScaleCrop>false</ScaleCrop>
  <Company/>
  <LinksUpToDate>false</LinksUpToDate>
  <CharactersWithSpaces>4172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1</cp:revision>
  <dcterms:created xsi:type="dcterms:W3CDTF">2024-10-29T17:19:00Z</dcterms:created>
  <dcterms:modified xsi:type="dcterms:W3CDTF">2024-10-29T17:26:00Z</dcterms:modified>
</cp:coreProperties>
</file>