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bookmarkStart w:id="0" w:name="block-34670416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bookmarkStart w:id="1" w:name="0e3a0897-ec1f-4dee-87d9-9c76575dec40"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образования Республики Мордовия </w:t>
      </w:r>
      <w:bookmarkEnd w:id="1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bookmarkStart w:id="2" w:name="a38a8544-b3eb-4fe2-a122-ab9f72a9629d"/>
      <w:r>
        <w:rPr>
          <w:rFonts w:ascii="Times New Roman" w:hAnsi="Times New Roman"/>
          <w:b/>
          <w:i w:val="0"/>
          <w:color w:val="000000"/>
          <w:sz w:val="28"/>
        </w:rPr>
        <w:t>Отдел образования Ковылкинского муниципального района</w:t>
      </w:r>
      <w:bookmarkEnd w:id="2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МБОУ "Кочелаевская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920"/>
        <w:gridCol w:w="2920"/>
        <w:gridCol w:w="24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учителей естественно-математического цикла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Шатрова С.А.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«30» 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Королева О.И.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«30» 08   2024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Степанова Н.Ф.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 77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«30» 08   2024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left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r>
        <w:rPr>
          <w:rFonts w:ascii="Times New Roman" w:hAnsi="Times New Roman"/>
          <w:b w:val="0"/>
          <w:i w:val="0"/>
          <w:color w:val="000000"/>
          <w:sz w:val="28"/>
        </w:rPr>
        <w:t>(ID 4559761)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учебного предмета «Вероятность и статистика.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Базовый уровень»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jc w:val="both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id="3" w:name="cb952a50-2e5e-4873-8488-e41a5f7fa479"/>
      <w:r>
        <w:rPr>
          <w:rFonts w:ascii="Times New Roman" w:hAnsi="Times New Roman"/>
          <w:b/>
          <w:i w:val="0"/>
          <w:color w:val="000000"/>
          <w:sz w:val="28"/>
        </w:rPr>
        <w:t>Кочелаево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4" w:name="ca02f4d8-9bf2-4553-b579-5a8d08367a0f"/>
      <w:r>
        <w:rPr>
          <w:rFonts w:ascii="Times New Roman" w:hAnsi="Times New Roman"/>
          <w:b/>
          <w:i w:val="0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p>
      <w:pPr>
        <w:sectPr>
          <w:pgSz w:w="11906" w:h="16383"/>
          <w:cols w:space="720" w:num="1"/>
        </w:sectPr>
      </w:pPr>
      <w:bookmarkStart w:id="5" w:name="block-34670416"/>
    </w:p>
    <w:bookmarkEnd w:id="0"/>
    <w:bookmarkEnd w:id="5"/>
    <w:p>
      <w:pPr>
        <w:spacing w:before="0" w:after="0" w:line="264" w:lineRule="auto"/>
        <w:ind w:left="120"/>
        <w:jc w:val="center"/>
      </w:pPr>
      <w:bookmarkStart w:id="6" w:name="block-34670417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bookmarkStart w:id="7" w:name="_Toc118726574"/>
      <w:bookmarkEnd w:id="7"/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center"/>
      </w:pPr>
      <w:bookmarkStart w:id="8" w:name="_Toc118726606"/>
      <w:bookmarkEnd w:id="8"/>
      <w:r>
        <w:rPr>
          <w:rFonts w:ascii="Times New Roman" w:hAnsi="Times New Roman"/>
          <w:b/>
          <w:i w:val="0"/>
          <w:color w:val="000000"/>
          <w:sz w:val="28"/>
        </w:rPr>
        <w:t>ЦЕЛИ ИЗУЧЕНИЯ УЧЕБНОГО КУРСА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center"/>
      </w:pPr>
      <w:bookmarkStart w:id="9" w:name="_Toc118726607"/>
      <w:bookmarkEnd w:id="9"/>
      <w:r>
        <w:rPr>
          <w:rFonts w:ascii="Times New Roman" w:hAnsi="Times New Roman"/>
          <w:b/>
          <w:i w:val="0"/>
          <w:color w:val="000000"/>
          <w:sz w:val="28"/>
        </w:rPr>
        <w:t>МЕСТО КУРСА В УЧЕБНОМ ПЛАНЕ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>
      <w:pPr>
        <w:sectPr>
          <w:pgSz w:w="11906" w:h="16383"/>
          <w:cols w:space="720" w:num="1"/>
        </w:sectPr>
      </w:pPr>
      <w:bookmarkStart w:id="10" w:name="block-34670417"/>
    </w:p>
    <w:bookmarkEnd w:id="6"/>
    <w:bookmarkEnd w:id="10"/>
    <w:p>
      <w:pPr>
        <w:spacing w:before="0" w:after="0"/>
        <w:ind w:left="120"/>
        <w:jc w:val="left"/>
      </w:pPr>
      <w:bookmarkStart w:id="11" w:name="_Toc118726611"/>
      <w:bookmarkEnd w:id="11"/>
      <w:bookmarkStart w:id="12" w:name="block-34670422"/>
      <w:r>
        <w:rPr>
          <w:rFonts w:ascii="Times New Roman" w:hAnsi="Times New Roman"/>
          <w:b/>
          <w:i w:val="0"/>
          <w:color w:val="000000"/>
          <w:sz w:val="28"/>
        </w:rPr>
        <w:t>СОДЕРЖАНИЕ УЧЕБНОГО КУРСА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>
      <w:pPr>
        <w:spacing w:before="0" w:after="0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center"/>
      </w:pPr>
      <w:bookmarkStart w:id="13" w:name="_Toc118726613"/>
      <w:bookmarkEnd w:id="13"/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>
      <w:pPr>
        <w:spacing w:before="0" w:after="0"/>
        <w:ind w:left="120"/>
        <w:jc w:val="both"/>
      </w:pPr>
    </w:p>
    <w:p>
      <w:pPr>
        <w:spacing w:before="0" w:after="0"/>
        <w:ind w:firstLine="600"/>
        <w:jc w:val="both"/>
      </w:pPr>
      <w:bookmarkStart w:id="14" w:name="_Toc73394999"/>
      <w:bookmarkEnd w:id="14"/>
      <w:r>
        <w:rPr>
          <w:rFonts w:ascii="Times New Roman" w:hAnsi="Times New Roman"/>
          <w:b w:val="0"/>
          <w:i w:val="0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>
      <w:pPr>
        <w:sectPr>
          <w:pgSz w:w="11906" w:h="16383"/>
          <w:cols w:space="720" w:num="1"/>
        </w:sectPr>
      </w:pPr>
      <w:bookmarkStart w:id="15" w:name="block-34670422"/>
    </w:p>
    <w:bookmarkEnd w:id="12"/>
    <w:bookmarkEnd w:id="15"/>
    <w:p>
      <w:pPr>
        <w:spacing w:before="0" w:after="0" w:line="264" w:lineRule="auto"/>
        <w:ind w:left="120"/>
        <w:jc w:val="center"/>
      </w:pPr>
      <w:bookmarkStart w:id="16" w:name="_Toc118726577"/>
      <w:bookmarkEnd w:id="16"/>
      <w:bookmarkStart w:id="17" w:name="block-34670421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</w:t>
      </w:r>
    </w:p>
    <w:p>
      <w:pPr>
        <w:spacing w:before="0" w:after="0" w:line="264" w:lineRule="auto"/>
        <w:ind w:left="120"/>
        <w:jc w:val="center"/>
      </w:pPr>
    </w:p>
    <w:p>
      <w:pPr>
        <w:spacing w:before="0" w:after="0" w:line="264" w:lineRule="auto"/>
        <w:ind w:left="120"/>
        <w:jc w:val="center"/>
      </w:pPr>
      <w:bookmarkStart w:id="18" w:name="_Toc118726578"/>
      <w:bookmarkEnd w:id="18"/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Гражданское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Патриотическое воспитание:</w:t>
      </w:r>
    </w:p>
    <w:p>
      <w:pPr>
        <w:shd w:val="clear" w:fill="FFFFFF"/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Духовно-нравственного воспитания: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Эстетическое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Физическое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Трудовое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Экологическое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Ценности научного познания: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center"/>
      </w:pPr>
      <w:bookmarkStart w:id="19" w:name="_Toc118726579"/>
      <w:bookmarkEnd w:id="19"/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>познавательные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0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Сотрудничество: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 w:val="0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center"/>
      </w:pPr>
      <w:bookmarkStart w:id="20" w:name="_Toc118726608"/>
      <w:bookmarkEnd w:id="20"/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>
      <w:pPr>
        <w:spacing w:before="0" w:after="0" w:line="264" w:lineRule="auto"/>
        <w:ind w:left="120"/>
        <w:jc w:val="center"/>
      </w:pPr>
    </w:p>
    <w:p>
      <w:pPr>
        <w:spacing w:before="0" w:after="0" w:line="264" w:lineRule="auto"/>
        <w:ind w:left="120"/>
        <w:jc w:val="center"/>
      </w:pPr>
      <w:bookmarkStart w:id="21" w:name="_Toc118726609"/>
      <w:bookmarkEnd w:id="21"/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 строить таблицы и диаграммы.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комбинаторное правило умножения при решении задач.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случайная величина, распределение вероятностей, диаграмма распределения. 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законе больших чисел.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нормальном распределении.</w:t>
      </w:r>
    </w:p>
    <w:p>
      <w:pPr>
        <w:sectPr>
          <w:pgSz w:w="11906" w:h="16383"/>
          <w:cols w:space="720" w:num="1"/>
        </w:sectPr>
      </w:pPr>
      <w:bookmarkStart w:id="22" w:name="block-34670421"/>
    </w:p>
    <w:bookmarkEnd w:id="17"/>
    <w:bookmarkEnd w:id="22"/>
    <w:p>
      <w:pPr>
        <w:spacing w:before="0" w:after="0"/>
        <w:ind w:left="120"/>
        <w:jc w:val="center"/>
      </w:pPr>
      <w:bookmarkStart w:id="23" w:name="block-34670418"/>
      <w:r>
        <w:rPr>
          <w:rFonts w:ascii="Times New Roman" w:hAnsi="Times New Roman"/>
          <w:b/>
          <w:i w:val="0"/>
          <w:color w:val="000000"/>
          <w:sz w:val="28"/>
        </w:rPr>
        <w:t>ТЕМАТИЧЕСКОЕ ПЛАНИРОВАНИЕ</w:t>
      </w:r>
    </w:p>
    <w:p>
      <w:pPr>
        <w:spacing w:before="0" w:after="0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13"/>
        <w:gridCol w:w="4476"/>
        <w:gridCol w:w="1467"/>
        <w:gridCol w:w="1608"/>
        <w:gridCol w:w="1698"/>
        <w:gridCol w:w="273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98"/>
        <w:gridCol w:w="4333"/>
        <w:gridCol w:w="1494"/>
        <w:gridCol w:w="1616"/>
        <w:gridCol w:w="1703"/>
        <w:gridCol w:w="275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bookmarkEnd w:id="23"/>
    <w:p>
      <w:pPr>
        <w:spacing w:before="0" w:after="0"/>
        <w:ind w:left="120"/>
        <w:jc w:val="center"/>
      </w:pPr>
      <w:bookmarkStart w:id="24" w:name="block-34670419"/>
      <w:r>
        <w:rPr>
          <w:rFonts w:ascii="Times New Roman" w:hAnsi="Times New Roman"/>
          <w:b/>
          <w:i w:val="0"/>
          <w:color w:val="000000"/>
          <w:sz w:val="28"/>
        </w:rPr>
        <w:t>ПОУРОЧНОЕ ПЛАНИРОВАНИЕ</w:t>
      </w:r>
    </w:p>
    <w:p>
      <w:pPr>
        <w:spacing w:before="0" w:after="0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15"/>
        <w:gridCol w:w="4158"/>
        <w:gridCol w:w="1208"/>
        <w:gridCol w:w="1356"/>
        <w:gridCol w:w="1456"/>
        <w:gridCol w:w="1020"/>
        <w:gridCol w:w="278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"https://m.edsoo.ru/25c6d12b"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https://m.edsoo.ru/25c6d12b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"https://m.edsoo.ru/dd00738d"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https://m.edsoo.ru/dd00738d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"https://m.edsoo.ru/98645f6c"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https://m.edsoo.ru/98645f6c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"https://m.edsoo.ru/7c9033a8"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https://m.edsoo.ru/7c9033a8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"https://m.edsoo.ru/347c1b78"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https://m.edsoo.ru/347c1b78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"https://m.edsoo.ru/64d75244"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https://m.edsoo.ru/64d75244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"https://m.edsoo.ru/5e8fa94a"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https://m.edsoo.ru/5e8fa94a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"https://m.edsoo.ru/221c622b"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https://m.edsoo.ru/221c622b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"https://m.edsoo.ru/cc10c1e2"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https://m.edsoo.ru/cc10c1e2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"https://m.edsoo.ru/3057365d"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https://m.edsoo.ru/3057365d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"https://m.edsoo.ru/9a408d25"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https://m.edsoo.ru/9a408d25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"https://m.edsoo.ru/b1e76d3a"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https://m.edsoo.ru/b1e76d3a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"https://m.edsoo.ru/47fb6b11"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https://m.edsoo.ru/47fb6b11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"https://m.edsoo.ru/15941bec"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https://m.edsoo.ru/15941bec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"https://m.edsoo.ru/a9ec13c8"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https://m.edsoo.ru/a9ec13c8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"https://m.edsoo.ru/e3dd5ac9"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https://m.edsoo.ru/e3dd5ac9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"https://m.edsoo.ru/29dc6cb9"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https://m.edsoo.ru/29dc6cb9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"https://m.edsoo.ru/2270cf70"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https://m.edsoo.ru/2270cf70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"https://m.edsoo.ru/d58ce6d1"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https://m.edsoo.ru/d58ce6d1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"https://m.edsoo.ru/7904dfb0"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https://m.edsoo.ru/7904dfb0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"https://m.edsoo.ru/fa47998f"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https://m.edsoo.ru/fa47998f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"https://m.edsoo.ru/2e1f2368"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https://m.edsoo.ru/2e1f2368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"https://m.edsoo.ru/e9572a68"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https://m.edsoo.ru/e9572a68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"https://m.edsoo.ru/f4a15a14"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https://m.edsoo.ru/f4a15a14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"https://m.edsoo.ru/639be9aa"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https://m.edsoo.ru/639be9aa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"https://m.edsoo.ru/6dc7ff39"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https://m.edsoo.ru/6dc7ff39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"https://m.edsoo.ru/51b7ed5f"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https://m.edsoo.ru/51b7ed5f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"https://m.edsoo.ru/c2757cc3"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https://m.edsoo.ru/c2757cc3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"https://m.edsoo.ru/91e08061"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https://m.edsoo.ru/91e08061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"https://m.edsoo.ru/5afff05f"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https://m.edsoo.ru/5afff05f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"https://m.edsoo.ru/0f4d3cd7"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https://m.edsoo.ru/0f4d3cd7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"https://m.edsoo.ru/e01a3dc4"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https://m.edsoo.ru/e01a3dc4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Промежуточный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контроль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"https://m.edsoo.ru/a985ae79"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https://m.edsoo.ru/a985ae79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"https://m.edsoo.ru/1ddca5e0"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https://m.edsoo.ru/1ddca5e0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16"/>
        <w:gridCol w:w="4151"/>
        <w:gridCol w:w="1212"/>
        <w:gridCol w:w="1361"/>
        <w:gridCol w:w="1461"/>
        <w:gridCol w:w="1024"/>
        <w:gridCol w:w="2773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"https://m.edsoo.ru/430d330a"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https://m.edsoo.ru/430d330a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"https://m.edsoo.ru/a573a292"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https://m.edsoo.ru/a573a292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"https://m.edsoo.ru/07a5e861"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https://m.edsoo.ru/07a5e861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"https://m.edsoo.ru/32bc29bf"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https://m.edsoo.ru/32bc29bf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"https://m.edsoo.ru/ea27084d"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https://m.edsoo.ru/ea27084d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"https://m.edsoo.ru/0adefe9e"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https://m.edsoo.ru/0adefe9e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"https://m.edsoo.ru/20de2fc2"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https://m.edsoo.ru/20de2fc2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"https://m.edsoo.ru/17b0e769"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https://m.edsoo.ru/17b0e769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"https://m.edsoo.ru/bcc67f76"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https://m.edsoo.ru/bcc67f76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"https://m.edsoo.ru/bf78aad6"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https://m.edsoo.ru/bf78aad6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"https://m.edsoo.ru/4b5a495e"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https://m.edsoo.ru/4b5a495e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"https://m.edsoo.ru/a53cd884"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https://m.edsoo.ru/a53cd884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"https://m.edsoo.ru/94ddc34a"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https://m.edsoo.ru/94ddc34a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"https://m.edsoo.ru/cf23b369"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https://m.edsoo.ru/cf23b369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"https://m.edsoo.ru/6c1d11a6"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https://m.edsoo.ru/6c1d11a6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"https://m.edsoo.ru/7e379f8f"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https://m.edsoo.ru/7e379f8f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"https://m.edsoo.ru/9f5b423d"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https://m.edsoo.ru/9f5b423d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"https://m.edsoo.ru/b1c2712e"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https://m.edsoo.ru/b1c2712e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"https://m.edsoo.ru/97c19f59"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https://m.edsoo.ru/97c19f59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"https://m.edsoo.ru/1f1f9ad9"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https://m.edsoo.ru/1f1f9ad9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"https://m.edsoo.ru/72953f4c"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https://m.edsoo.ru/72953f4c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"https://m.edsoo.ru/b699ad0c"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https://m.edsoo.ru/b699ad0c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"https://m.edsoo.ru/3fcbacf9"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https://m.edsoo.ru/3fcbacf9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"https://m.edsoo.ru/538fd7cf"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https://m.edsoo.ru/538fd7cf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"https://m.edsoo.ru/272910f5"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https://m.edsoo.ru/272910f5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"https://m.edsoo.ru/dc9ad6ca"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https://m.edsoo.ru/dc9ad6ca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"https://m.edsoo.ru/5964f277"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https://m.edsoo.ru/5964f277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"https://m.edsoo.ru/e71debe4"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https://m.edsoo.ru/e71debe4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"https://m.edsoo.ru/00b2efb3"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https://m.edsoo.ru/00b2efb3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"https://m.edsoo.ru/1cc2df8f"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https://m.edsoo.ru/1cc2df8f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"https://m.edsoo.ru/aea1298c"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https://m.edsoo.ru/aea1298c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"https://m.edsoo.ru/640a8ebf"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https://m.edsoo.ru/640a8ebf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Промежуточный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контроль</w:t>
            </w:r>
            <w:bookmarkStart w:id="27" w:name="_GoBack"/>
            <w:bookmarkEnd w:id="27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"https://m.edsoo.ru/0fd6d597"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https://m.edsoo.ru/0fd6d597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"https://m.edsoo.ru/5006273e"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https://m.edsoo.ru/5006273e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bookmarkEnd w:id="24"/>
    <w:p>
      <w:pPr>
        <w:spacing w:before="0" w:after="0"/>
        <w:ind w:left="120"/>
        <w:jc w:val="center"/>
      </w:pPr>
      <w:bookmarkStart w:id="25" w:name="block-34670420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 w:lineRule="auto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both"/>
        <w:textAlignment w:val="auto"/>
      </w:pPr>
      <w:r>
        <w:rPr>
          <w:rFonts w:ascii="Times New Roman" w:hAnsi="Times New Roman"/>
          <w:b w:val="0"/>
          <w:bCs/>
          <w:i w:val="0"/>
          <w:color w:val="000000"/>
          <w:sz w:val="28"/>
          <w:lang w:val="en-US" w:eastAsia="zh-CN"/>
        </w:rPr>
        <w:t>Бунимович, Евгений Абрамович. Математика. Вероятность и статистика : 10-й класс : базовый и углуб лённый уровни : учебное пособие / Е. А. Бунимович, В. А. Булычев. — Москва : Просвещение, 2023. — 223</w:t>
      </w:r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Математика: алгебра и начала математического анализа, геометрия. Алгебра и начала математического анализа. 10-11 классы: учеб. для общеобразоват. организаций : базовый и углубл. уровни / [Ш. А. Алимов и др.]. - 9-е изд. - М. : Просвещение, 2021</w:t>
      </w:r>
    </w:p>
    <w:p>
      <w:pPr>
        <w:spacing w:before="0" w:after="0"/>
        <w:ind w:left="120"/>
        <w:jc w:val="left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>
      <w:pPr>
        <w:rPr>
          <w:rFonts w:hint="default" w:ascii="Times New Roman" w:hAnsi="Times New Roman"/>
          <w:b w:val="0"/>
          <w:i w:val="0"/>
          <w:color w:val="0000FF"/>
          <w:sz w:val="28"/>
          <w:szCs w:val="28"/>
          <w:u w:val="single"/>
          <w:lang w:val="ru-RU"/>
        </w:rPr>
      </w:pPr>
      <w:bookmarkStart w:id="26" w:name="block-34670420"/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Библиотека ЦОК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"https://m.edsoo.ru/5006273e" \h </w:instrText>
      </w:r>
      <w:r>
        <w:rPr>
          <w:sz w:val="28"/>
          <w:szCs w:val="28"/>
        </w:rPr>
        <w:fldChar w:fldCharType="separate"/>
      </w:r>
      <w:r>
        <w:rPr>
          <w:rFonts w:ascii="Times New Roman" w:hAnsi="Times New Roman"/>
          <w:b w:val="0"/>
          <w:i w:val="0"/>
          <w:color w:val="0000FF"/>
          <w:sz w:val="28"/>
          <w:szCs w:val="28"/>
          <w:u w:val="single"/>
        </w:rPr>
        <w:t>https://m.edsoo.ru/5006273e</w:t>
      </w:r>
      <w:r>
        <w:rPr>
          <w:rFonts w:ascii="Times New Roman" w:hAnsi="Times New Roman"/>
          <w:b w:val="0"/>
          <w:i w:val="0"/>
          <w:color w:val="0000FF"/>
          <w:sz w:val="28"/>
          <w:szCs w:val="28"/>
          <w:u w:val="single"/>
        </w:rPr>
        <w:fldChar w:fldCharType="end"/>
      </w:r>
      <w:r>
        <w:rPr>
          <w:rFonts w:hint="default" w:ascii="Times New Roman" w:hAnsi="Times New Roman"/>
          <w:b w:val="0"/>
          <w:i w:val="0"/>
          <w:color w:val="0000FF"/>
          <w:sz w:val="28"/>
          <w:szCs w:val="28"/>
          <w:u w:val="single"/>
          <w:lang w:val="ru-RU"/>
        </w:rPr>
        <w:t xml:space="preserve"> </w:t>
      </w:r>
    </w:p>
    <w:p>
      <w:pPr>
        <w:rPr>
          <w:rFonts w:ascii="Times New Roman" w:hAnsi="Times New Roman"/>
          <w:b w:val="0"/>
          <w:i w:val="0"/>
          <w:color w:val="0000FF"/>
          <w:sz w:val="22"/>
          <w:u w:val="single"/>
        </w:rPr>
      </w:pP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486DAA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486DAA"/>
          <w:spacing w:val="0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"http://school-collection.edu.ru/" \t "/home/superadmin/Документы\\x/_blank" </w:instrTex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486DAA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Times New Roman" w:hAnsi="Times New Roman" w:eastAsia="Tahoma" w:cs="Times New Roman"/>
          <w:i w:val="0"/>
          <w:iCs w:val="0"/>
          <w:caps w:val="0"/>
          <w:color w:val="486DAA"/>
          <w:spacing w:val="0"/>
          <w:sz w:val="28"/>
          <w:szCs w:val="28"/>
          <w:shd w:val="clear" w:fill="FFFFFF"/>
        </w:rPr>
        <w:t>http://school-collection.edu.ru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486DAA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486DAA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- </w:t>
      </w: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Единая коллекция цифровых образовательных ресурсов</w:t>
      </w:r>
    </w:p>
    <w:p>
      <w:pPr>
        <w:rPr>
          <w:rFonts w:hint="default" w:ascii="Times New Roman" w:hAnsi="Times New Roman"/>
          <w:b w:val="0"/>
          <w:i w:val="0"/>
          <w:color w:val="0000FF"/>
          <w:sz w:val="22"/>
          <w:u w:val="single"/>
          <w:lang w:val="ru-RU"/>
        </w:rPr>
      </w:pPr>
    </w:p>
    <w:p>
      <w:pPr>
        <w:jc w:val="both"/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</w:pPr>
      <w:r>
        <w:rPr>
          <w:rFonts w:hint="default" w:ascii="Times New Roman" w:hAnsi="Times New Roman"/>
          <w:b w:val="0"/>
          <w:i w:val="0"/>
          <w:color w:val="0000FF"/>
          <w:sz w:val="28"/>
          <w:szCs w:val="28"/>
          <w:u w:val="single"/>
          <w:lang w:val="ru-RU"/>
        </w:rPr>
        <w:fldChar w:fldCharType="begin"/>
      </w:r>
      <w:r>
        <w:rPr>
          <w:rFonts w:hint="default" w:ascii="Times New Roman" w:hAnsi="Times New Roman"/>
          <w:b w:val="0"/>
          <w:i w:val="0"/>
          <w:color w:val="0000FF"/>
          <w:sz w:val="28"/>
          <w:szCs w:val="28"/>
          <w:u w:val="single"/>
          <w:lang w:val="ru-RU"/>
        </w:rPr>
        <w:instrText xml:space="preserve"> HYPERLINK "https://resh.edu.ru/" </w:instrText>
      </w:r>
      <w:r>
        <w:rPr>
          <w:rFonts w:hint="default" w:ascii="Times New Roman" w:hAnsi="Times New Roman"/>
          <w:b w:val="0"/>
          <w:i w:val="0"/>
          <w:color w:val="0000FF"/>
          <w:sz w:val="28"/>
          <w:szCs w:val="28"/>
          <w:u w:val="single"/>
          <w:lang w:val="ru-RU"/>
        </w:rPr>
        <w:fldChar w:fldCharType="separate"/>
      </w:r>
      <w:r>
        <w:rPr>
          <w:rStyle w:val="4"/>
          <w:rFonts w:hint="default" w:ascii="Times New Roman" w:hAnsi="Times New Roman"/>
          <w:b w:val="0"/>
          <w:i w:val="0"/>
          <w:sz w:val="28"/>
          <w:szCs w:val="28"/>
          <w:lang w:val="ru-RU"/>
        </w:rPr>
        <w:t>https://resh.edu.ru/</w:t>
      </w:r>
      <w:r>
        <w:rPr>
          <w:rFonts w:hint="default" w:ascii="Times New Roman" w:hAnsi="Times New Roman"/>
          <w:b w:val="0"/>
          <w:i w:val="0"/>
          <w:color w:val="0000FF"/>
          <w:sz w:val="28"/>
          <w:szCs w:val="28"/>
          <w:u w:val="single"/>
          <w:lang w:val="ru-RU"/>
        </w:rPr>
        <w:fldChar w:fldCharType="end"/>
      </w:r>
      <w:r>
        <w:rPr>
          <w:rFonts w:hint="default" w:ascii="Times New Roman" w:hAnsi="Times New Roman"/>
          <w:b w:val="0"/>
          <w:i w:val="0"/>
          <w:color w:val="0000FF"/>
          <w:sz w:val="28"/>
          <w:szCs w:val="28"/>
          <w:u w:val="single"/>
          <w:lang w:val="ru-RU"/>
        </w:rPr>
        <w:t xml:space="preserve"> </w:t>
      </w:r>
      <w:r>
        <w:rPr>
          <w:rFonts w:hint="default" w:ascii="Times New Roman" w:hAnsi="Times New Roman"/>
          <w:b w:val="0"/>
          <w:i w:val="0"/>
          <w:color w:val="0000FF"/>
          <w:sz w:val="28"/>
          <w:szCs w:val="28"/>
          <w:u w:val="none"/>
          <w:lang w:val="ru-RU"/>
        </w:rPr>
        <w:t xml:space="preserve"> - </w:t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t>Российский электронный учебник</w:t>
      </w:r>
    </w:p>
    <w:p>
      <w:pPr>
        <w:jc w:val="both"/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</w:pPr>
    </w:p>
    <w:p>
      <w:pPr>
        <w:jc w:val="both"/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</w:pP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fldChar w:fldCharType="begin"/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instrText xml:space="preserve"> HYPERLINK "https://ege.sdamgia.ru/" </w:instrText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fldChar w:fldCharType="separate"/>
      </w:r>
      <w:r>
        <w:rPr>
          <w:rStyle w:val="4"/>
          <w:rFonts w:hint="default" w:ascii="Times New Roman" w:hAnsi="Times New Roman"/>
          <w:b w:val="0"/>
          <w:i w:val="0"/>
          <w:sz w:val="28"/>
          <w:szCs w:val="28"/>
          <w:lang w:val="ru-RU"/>
        </w:rPr>
        <w:t>https://ege.sdamgia.ru/</w:t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fldChar w:fldCharType="end"/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t xml:space="preserve"> - РЕШУ ЕГЭ</w:t>
      </w:r>
    </w:p>
    <w:p>
      <w:pPr>
        <w:jc w:val="both"/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</w:pPr>
    </w:p>
    <w:p>
      <w:pPr>
        <w:jc w:val="both"/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sectPr>
          <w:pgSz w:w="11906" w:h="16383"/>
          <w:cols w:space="720" w:num="1"/>
        </w:sectPr>
      </w:pP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fldChar w:fldCharType="begin"/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instrText xml:space="preserve"> HYPERLINK "https://fipi.ru/ege/otkrytyy-bank-zadaniy-ege" </w:instrText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fldChar w:fldCharType="separate"/>
      </w:r>
      <w:r>
        <w:rPr>
          <w:rStyle w:val="4"/>
          <w:rFonts w:hint="default" w:ascii="Times New Roman" w:hAnsi="Times New Roman"/>
          <w:b w:val="0"/>
          <w:i w:val="0"/>
          <w:sz w:val="28"/>
          <w:szCs w:val="28"/>
          <w:lang w:val="ru-RU"/>
        </w:rPr>
        <w:t>https://fipi.ru/ege/otkrytyy-bank-zadaniy-ege</w:t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fldChar w:fldCharType="end"/>
      </w:r>
      <w:r>
        <w:rPr>
          <w:rFonts w:hint="default" w:ascii="Times New Roman" w:hAnsi="Times New Roman"/>
          <w:b w:val="0"/>
          <w:i w:val="0"/>
          <w:color w:val="auto"/>
          <w:sz w:val="28"/>
          <w:szCs w:val="28"/>
          <w:u w:val="none"/>
          <w:lang w:val="ru-RU"/>
        </w:rPr>
        <w:t xml:space="preserve"> - ФИПИ. Открытый банк заданий ЕГЭ</w:t>
      </w:r>
    </w:p>
    <w:bookmarkEnd w:id="25"/>
    <w:bookmarkEnd w:id="26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HanaMinA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aMinA">
    <w:panose1 w:val="02000609000000000000"/>
    <w:charset w:val="80"/>
    <w:family w:val="auto"/>
    <w:pitch w:val="default"/>
    <w:sig w:usb0="00000001" w:usb1="0A000000" w:usb2="00000000" w:usb3="00000000" w:csb0="0002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HanaMinA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imSun">
    <w:altName w:val="HanaMinA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Tahoma">
    <w:panose1 w:val="020B0604030504040204"/>
    <w:charset w:val="00"/>
    <w:family w:val="auto"/>
    <w:pitch w:val="default"/>
    <w:sig w:usb0="0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doNotUseIndentAsNumberingTabStop/>
    <w:splitPgBreakAndParaMark/>
    <w:compatSetting w:name="compatibilityMode" w:uri="http://schemas.microsoft.com/office/word" w:val="12"/>
  </w:compat>
  <w:rsids>
    <w:rsidRoot w:val="00000000"/>
    <w:rsid w:val="6F4FD4E7"/>
    <w:rsid w:val="7F57A449"/>
    <w:rsid w:val="7F62085C"/>
    <w:rsid w:val="D9DDD176"/>
    <w:rsid w:val="F5175F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Office_11.1.0.11719_F1E327BC-269C-435d-A152-05C5408002CA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2024-08-26T13:55:00Z</dcterms:created>
  <dc:creator>superadmin</dc:creator>
  <cp:lastModifiedBy>superadmin</cp:lastModifiedBy>
  <dcterms:modified xsi:type="dcterms:W3CDTF">2024-09-04T07:47:02Z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