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0A" w:rsidRDefault="00A96A0A" w:rsidP="00A96A0A">
      <w:pPr>
        <w:spacing w:after="0" w:line="240" w:lineRule="auto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96A0A" w:rsidRDefault="00A96A0A" w:rsidP="00A96A0A">
      <w:pPr>
        <w:spacing w:after="0" w:line="240" w:lineRule="auto"/>
        <w:jc w:val="center"/>
      </w:pPr>
      <w:bookmarkStart w:id="0" w:name="15a22427-dc1d-49f1-853a-d781cd4acb9d"/>
      <w:r>
        <w:rPr>
          <w:b/>
          <w:color w:val="000000"/>
          <w:sz w:val="28"/>
        </w:rPr>
        <w:t xml:space="preserve">Министерство образования Республики Мордовия </w:t>
      </w:r>
      <w:bookmarkEnd w:id="0"/>
    </w:p>
    <w:p w:rsidR="00A96A0A" w:rsidRDefault="00A96A0A" w:rsidP="00A96A0A">
      <w:pPr>
        <w:spacing w:after="0" w:line="240" w:lineRule="auto"/>
        <w:jc w:val="center"/>
      </w:pPr>
      <w:r>
        <w:rPr>
          <w:b/>
          <w:color w:val="000000"/>
          <w:sz w:val="28"/>
        </w:rPr>
        <w:t xml:space="preserve">Отдел образования </w:t>
      </w:r>
      <w:proofErr w:type="spellStart"/>
      <w:r>
        <w:rPr>
          <w:b/>
          <w:color w:val="000000"/>
          <w:sz w:val="28"/>
        </w:rPr>
        <w:t>Ковылкинского</w:t>
      </w:r>
      <w:proofErr w:type="spellEnd"/>
      <w:r>
        <w:rPr>
          <w:b/>
          <w:color w:val="000000"/>
          <w:sz w:val="28"/>
        </w:rPr>
        <w:t xml:space="preserve"> муниципального района </w:t>
      </w:r>
    </w:p>
    <w:p w:rsidR="00A96A0A" w:rsidRDefault="00A96A0A" w:rsidP="00A96A0A">
      <w:pPr>
        <w:spacing w:after="0" w:line="24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Кочелаевская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A96A0A" w:rsidRDefault="00A96A0A" w:rsidP="00A96A0A">
      <w:pPr>
        <w:jc w:val="center"/>
        <w:rPr>
          <w:b/>
          <w:color w:val="000000"/>
          <w:sz w:val="28"/>
        </w:rPr>
      </w:pPr>
    </w:p>
    <w:p w:rsidR="00C8779E" w:rsidRPr="00C8779E" w:rsidRDefault="00C8779E" w:rsidP="00C8779E">
      <w:pPr>
        <w:rPr>
          <w:rFonts w:ascii="Times New Roman" w:hAnsi="Times New Roman"/>
          <w:sz w:val="24"/>
        </w:rPr>
      </w:pPr>
    </w:p>
    <w:tbl>
      <w:tblPr>
        <w:tblW w:w="15814" w:type="dxa"/>
        <w:tblLook w:val="04A0"/>
      </w:tblPr>
      <w:tblGrid>
        <w:gridCol w:w="5271"/>
        <w:gridCol w:w="4907"/>
        <w:gridCol w:w="5636"/>
      </w:tblGrid>
      <w:tr w:rsidR="00C8779E" w:rsidRPr="00C8779E" w:rsidTr="00714B74">
        <w:trPr>
          <w:trHeight w:val="2025"/>
        </w:trPr>
        <w:tc>
          <w:tcPr>
            <w:tcW w:w="5271" w:type="dxa"/>
            <w:shd w:val="clear" w:color="auto" w:fill="auto"/>
          </w:tcPr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>«Принято»</w:t>
            </w:r>
          </w:p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 xml:space="preserve">МО учителей </w:t>
            </w:r>
          </w:p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 xml:space="preserve">Протокол № </w:t>
            </w:r>
            <w:r w:rsidR="006052DD">
              <w:rPr>
                <w:rFonts w:ascii="Times New Roman" w:hAnsi="Times New Roman"/>
                <w:sz w:val="24"/>
              </w:rPr>
              <w:t>1</w:t>
            </w:r>
          </w:p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«_</w:t>
            </w:r>
            <w:r w:rsidR="006052DD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__»______</w:t>
            </w:r>
            <w:r w:rsidR="006052DD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______202</w:t>
            </w:r>
            <w:r w:rsidR="00E236FF">
              <w:rPr>
                <w:rFonts w:ascii="Times New Roman" w:hAnsi="Times New Roman"/>
                <w:sz w:val="24"/>
              </w:rPr>
              <w:t>4</w:t>
            </w:r>
          </w:p>
          <w:p w:rsidR="00C8779E" w:rsidRPr="00C8779E" w:rsidRDefault="00C8779E" w:rsidP="00E236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>Руководитель МО_____________/</w:t>
            </w:r>
            <w:proofErr w:type="spellStart"/>
            <w:r w:rsidR="00E236FF">
              <w:rPr>
                <w:rFonts w:ascii="Times New Roman" w:hAnsi="Times New Roman"/>
                <w:sz w:val="24"/>
              </w:rPr>
              <w:t>С.А.Волохина</w:t>
            </w:r>
            <w:proofErr w:type="spellEnd"/>
            <w:r w:rsidRPr="00C8779E"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w="4907" w:type="dxa"/>
            <w:shd w:val="clear" w:color="auto" w:fill="auto"/>
          </w:tcPr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>«Согласовано»</w:t>
            </w:r>
          </w:p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C8779E">
              <w:rPr>
                <w:rFonts w:ascii="Times New Roman" w:hAnsi="Times New Roman"/>
                <w:sz w:val="24"/>
              </w:rPr>
              <w:t>Зам</w:t>
            </w:r>
            <w:proofErr w:type="gramStart"/>
            <w:r w:rsidRPr="00C8779E">
              <w:rPr>
                <w:rFonts w:ascii="Times New Roman" w:hAnsi="Times New Roman"/>
                <w:sz w:val="24"/>
              </w:rPr>
              <w:t>.д</w:t>
            </w:r>
            <w:proofErr w:type="gramEnd"/>
            <w:r w:rsidRPr="00C8779E">
              <w:rPr>
                <w:rFonts w:ascii="Times New Roman" w:hAnsi="Times New Roman"/>
                <w:sz w:val="24"/>
              </w:rPr>
              <w:t>ир</w:t>
            </w:r>
            <w:proofErr w:type="spellEnd"/>
            <w:r w:rsidRPr="00C8779E">
              <w:rPr>
                <w:rFonts w:ascii="Times New Roman" w:hAnsi="Times New Roman"/>
                <w:sz w:val="24"/>
              </w:rPr>
              <w:t xml:space="preserve"> по У</w:t>
            </w:r>
            <w:r w:rsidR="00E236FF">
              <w:rPr>
                <w:rFonts w:ascii="Times New Roman" w:hAnsi="Times New Roman"/>
                <w:sz w:val="24"/>
              </w:rPr>
              <w:t>В</w:t>
            </w:r>
            <w:r w:rsidRPr="00C8779E">
              <w:rPr>
                <w:rFonts w:ascii="Times New Roman" w:hAnsi="Times New Roman"/>
                <w:sz w:val="24"/>
              </w:rPr>
              <w:t>Р</w:t>
            </w:r>
          </w:p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>_______________</w:t>
            </w:r>
            <w:r>
              <w:rPr>
                <w:rFonts w:ascii="Times New Roman" w:hAnsi="Times New Roman"/>
                <w:sz w:val="24"/>
              </w:rPr>
              <w:t>/</w:t>
            </w:r>
            <w:r w:rsidR="00E236FF">
              <w:rPr>
                <w:rFonts w:ascii="Times New Roman" w:hAnsi="Times New Roman"/>
                <w:sz w:val="24"/>
              </w:rPr>
              <w:t>О.И.Королева/</w:t>
            </w:r>
          </w:p>
          <w:p w:rsidR="00C8779E" w:rsidRPr="00C8779E" w:rsidRDefault="00C8779E" w:rsidP="00E236F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636" w:type="dxa"/>
            <w:shd w:val="clear" w:color="auto" w:fill="auto"/>
          </w:tcPr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>Утверждаю:</w:t>
            </w:r>
          </w:p>
          <w:p w:rsid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8779E">
              <w:rPr>
                <w:rFonts w:ascii="Times New Roman" w:hAnsi="Times New Roman"/>
                <w:sz w:val="24"/>
              </w:rPr>
              <w:t xml:space="preserve">Директор МБОУ </w:t>
            </w:r>
            <w:proofErr w:type="spellStart"/>
            <w:r w:rsidR="00E236FF">
              <w:rPr>
                <w:rFonts w:ascii="Times New Roman" w:hAnsi="Times New Roman"/>
                <w:sz w:val="24"/>
              </w:rPr>
              <w:t>Кочелаевской</w:t>
            </w:r>
            <w:proofErr w:type="spellEnd"/>
            <w:r w:rsidR="00E236FF">
              <w:rPr>
                <w:rFonts w:ascii="Times New Roman" w:hAnsi="Times New Roman"/>
                <w:sz w:val="24"/>
              </w:rPr>
              <w:t xml:space="preserve"> </w:t>
            </w:r>
            <w:r w:rsidRPr="00C8779E">
              <w:rPr>
                <w:rFonts w:ascii="Times New Roman" w:hAnsi="Times New Roman"/>
                <w:sz w:val="24"/>
              </w:rPr>
              <w:t>СОШ  _________________/</w:t>
            </w:r>
            <w:r w:rsidR="00E236FF">
              <w:rPr>
                <w:rFonts w:ascii="Times New Roman" w:hAnsi="Times New Roman"/>
                <w:sz w:val="24"/>
              </w:rPr>
              <w:t>Н.Ф.Степанова/</w:t>
            </w:r>
          </w:p>
          <w:p w:rsidR="006052DD" w:rsidRPr="00C8779E" w:rsidRDefault="006052DD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  №77</w:t>
            </w:r>
          </w:p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 «___</w:t>
            </w:r>
            <w:r w:rsidR="006052DD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_»________</w:t>
            </w:r>
            <w:r w:rsidR="006052DD">
              <w:rPr>
                <w:rFonts w:ascii="Times New Roman" w:hAnsi="Times New Roman"/>
                <w:sz w:val="24"/>
              </w:rPr>
              <w:t>08______</w:t>
            </w:r>
            <w:r>
              <w:rPr>
                <w:rFonts w:ascii="Times New Roman" w:hAnsi="Times New Roman"/>
                <w:sz w:val="24"/>
              </w:rPr>
              <w:t>202</w:t>
            </w:r>
            <w:r w:rsidR="00E236FF">
              <w:rPr>
                <w:rFonts w:ascii="Times New Roman" w:hAnsi="Times New Roman"/>
                <w:sz w:val="24"/>
              </w:rPr>
              <w:t>4</w:t>
            </w:r>
          </w:p>
          <w:p w:rsidR="00C8779E" w:rsidRPr="00C8779E" w:rsidRDefault="00C8779E" w:rsidP="00C87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8779E" w:rsidRDefault="00C8779E" w:rsidP="00C8779E">
      <w:pPr>
        <w:rPr>
          <w:rFonts w:ascii="Times New Roman" w:hAnsi="Times New Roman"/>
          <w:b/>
          <w:sz w:val="24"/>
        </w:rPr>
      </w:pPr>
    </w:p>
    <w:p w:rsidR="00C8779E" w:rsidRPr="00C8779E" w:rsidRDefault="00C8779E" w:rsidP="00C8779E">
      <w:pPr>
        <w:rPr>
          <w:rFonts w:ascii="Times New Roman" w:hAnsi="Times New Roman"/>
          <w:b/>
          <w:sz w:val="24"/>
        </w:rPr>
      </w:pPr>
    </w:p>
    <w:p w:rsidR="00C8779E" w:rsidRPr="00C8779E" w:rsidRDefault="00C8779E" w:rsidP="00C8779E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C8779E">
        <w:rPr>
          <w:rFonts w:ascii="Times New Roman" w:hAnsi="Times New Roman"/>
          <w:b/>
          <w:sz w:val="24"/>
        </w:rPr>
        <w:t>РАБОЧАЯ ПРОГРАММА</w:t>
      </w:r>
    </w:p>
    <w:p w:rsidR="00C8779E" w:rsidRPr="00C8779E" w:rsidRDefault="00C8779E" w:rsidP="00C8779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8779E">
        <w:rPr>
          <w:rFonts w:ascii="Times New Roman" w:hAnsi="Times New Roman"/>
          <w:b/>
          <w:sz w:val="24"/>
        </w:rPr>
        <w:t>Внеурочная деятельность по русскому языку</w:t>
      </w:r>
      <w:r>
        <w:rPr>
          <w:rFonts w:ascii="Times New Roman" w:hAnsi="Times New Roman"/>
          <w:b/>
          <w:sz w:val="24"/>
        </w:rPr>
        <w:t xml:space="preserve"> «Читательская грамотность</w:t>
      </w:r>
      <w:r w:rsidRPr="00C8779E">
        <w:rPr>
          <w:rFonts w:ascii="Times New Roman" w:hAnsi="Times New Roman"/>
          <w:b/>
          <w:sz w:val="24"/>
        </w:rPr>
        <w:t>»</w:t>
      </w:r>
    </w:p>
    <w:p w:rsidR="00C8779E" w:rsidRPr="00C8779E" w:rsidRDefault="00C8779E" w:rsidP="00C8779E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C8779E">
        <w:rPr>
          <w:rFonts w:ascii="Times New Roman" w:hAnsi="Times New Roman"/>
          <w:sz w:val="24"/>
        </w:rPr>
        <w:t>(наименование элективного курса или внеурочной деятельности, или кружка)</w:t>
      </w:r>
    </w:p>
    <w:p w:rsidR="00C8779E" w:rsidRPr="00C8779E" w:rsidRDefault="00C8779E" w:rsidP="00C8779E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_______7 (седьмой</w:t>
      </w:r>
      <w:r w:rsidRPr="00C8779E">
        <w:rPr>
          <w:rFonts w:ascii="Times New Roman" w:hAnsi="Times New Roman"/>
          <w:b/>
          <w:sz w:val="24"/>
          <w:u w:val="single"/>
        </w:rPr>
        <w:t>)________</w:t>
      </w:r>
    </w:p>
    <w:p w:rsidR="00C8779E" w:rsidRPr="00C8779E" w:rsidRDefault="00C8779E" w:rsidP="00C8779E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C8779E">
        <w:rPr>
          <w:rFonts w:ascii="Times New Roman" w:hAnsi="Times New Roman"/>
          <w:sz w:val="24"/>
        </w:rPr>
        <w:t xml:space="preserve"> (класс)</w:t>
      </w:r>
    </w:p>
    <w:p w:rsidR="00C8779E" w:rsidRPr="00C8779E" w:rsidRDefault="00C8779E" w:rsidP="00C8779E">
      <w:pPr>
        <w:rPr>
          <w:rFonts w:ascii="Times New Roman" w:hAnsi="Times New Roman"/>
          <w:sz w:val="24"/>
        </w:rPr>
      </w:pPr>
    </w:p>
    <w:p w:rsidR="00C8779E" w:rsidRPr="00C8779E" w:rsidRDefault="00C8779E" w:rsidP="00C8779E">
      <w:pPr>
        <w:spacing w:after="0"/>
        <w:jc w:val="center"/>
        <w:rPr>
          <w:rFonts w:ascii="Times New Roman" w:hAnsi="Times New Roman"/>
          <w:sz w:val="24"/>
        </w:rPr>
      </w:pPr>
      <w:r w:rsidRPr="00C8779E">
        <w:rPr>
          <w:rFonts w:ascii="Times New Roman" w:hAnsi="Times New Roman"/>
          <w:sz w:val="24"/>
        </w:rPr>
        <w:t xml:space="preserve">Количество часов в неделю: </w:t>
      </w:r>
      <w:r w:rsidRPr="00C8779E">
        <w:rPr>
          <w:rFonts w:ascii="Times New Roman" w:hAnsi="Times New Roman"/>
          <w:b/>
          <w:sz w:val="24"/>
        </w:rPr>
        <w:t>__</w:t>
      </w:r>
      <w:r w:rsidRPr="00C8779E">
        <w:rPr>
          <w:rFonts w:ascii="Times New Roman" w:hAnsi="Times New Roman"/>
          <w:sz w:val="24"/>
          <w:u w:val="single"/>
        </w:rPr>
        <w:t>1</w:t>
      </w:r>
      <w:r w:rsidRPr="00C8779E">
        <w:rPr>
          <w:rFonts w:ascii="Times New Roman" w:hAnsi="Times New Roman"/>
          <w:b/>
          <w:sz w:val="24"/>
        </w:rPr>
        <w:t>__</w:t>
      </w:r>
    </w:p>
    <w:p w:rsidR="00C8779E" w:rsidRPr="00C8779E" w:rsidRDefault="00C8779E" w:rsidP="00C8779E">
      <w:pPr>
        <w:spacing w:after="0"/>
        <w:jc w:val="center"/>
        <w:rPr>
          <w:rFonts w:ascii="Times New Roman" w:hAnsi="Times New Roman"/>
          <w:sz w:val="24"/>
        </w:rPr>
      </w:pPr>
      <w:r w:rsidRPr="00C8779E">
        <w:rPr>
          <w:rFonts w:ascii="Times New Roman" w:hAnsi="Times New Roman"/>
          <w:sz w:val="24"/>
        </w:rPr>
        <w:t xml:space="preserve">Количество часов в год: </w:t>
      </w:r>
      <w:r w:rsidRPr="00C8779E">
        <w:rPr>
          <w:rFonts w:ascii="Times New Roman" w:hAnsi="Times New Roman"/>
          <w:b/>
          <w:sz w:val="24"/>
        </w:rPr>
        <w:t>__</w:t>
      </w:r>
      <w:r w:rsidRPr="00C8779E">
        <w:rPr>
          <w:rFonts w:ascii="Times New Roman" w:hAnsi="Times New Roman"/>
          <w:sz w:val="24"/>
          <w:u w:val="single"/>
        </w:rPr>
        <w:t>34__</w:t>
      </w:r>
    </w:p>
    <w:p w:rsidR="00C8779E" w:rsidRPr="00C8779E" w:rsidRDefault="00C8779E" w:rsidP="00C8779E">
      <w:pPr>
        <w:jc w:val="center"/>
        <w:rPr>
          <w:rFonts w:ascii="Times New Roman" w:hAnsi="Times New Roman"/>
          <w:sz w:val="24"/>
        </w:rPr>
      </w:pPr>
    </w:p>
    <w:p w:rsidR="00C8779E" w:rsidRPr="00C8779E" w:rsidRDefault="00C8779E" w:rsidP="00C8779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Составила</w:t>
      </w:r>
      <w:r w:rsidRPr="00C8779E">
        <w:rPr>
          <w:rFonts w:ascii="Times New Roman" w:hAnsi="Times New Roman"/>
          <w:sz w:val="24"/>
        </w:rPr>
        <w:t xml:space="preserve">: </w:t>
      </w:r>
      <w:r w:rsidR="006052DD">
        <w:rPr>
          <w:rFonts w:ascii="Times New Roman" w:hAnsi="Times New Roman"/>
          <w:sz w:val="24"/>
        </w:rPr>
        <w:t>Каштанова Г.В.</w:t>
      </w:r>
    </w:p>
    <w:p w:rsidR="00C8779E" w:rsidRPr="00C8779E" w:rsidRDefault="00C8779E" w:rsidP="00C8779E">
      <w:pPr>
        <w:rPr>
          <w:rFonts w:ascii="Times New Roman" w:hAnsi="Times New Roman"/>
          <w:b/>
          <w:sz w:val="24"/>
          <w:u w:val="single"/>
        </w:rPr>
      </w:pPr>
    </w:p>
    <w:p w:rsidR="00C8779E" w:rsidRPr="00C8779E" w:rsidRDefault="00E236FF" w:rsidP="00C8779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______2024</w:t>
      </w:r>
      <w:r w:rsidR="009946A7">
        <w:rPr>
          <w:rFonts w:ascii="Times New Roman" w:hAnsi="Times New Roman"/>
          <w:b/>
          <w:sz w:val="24"/>
          <w:u w:val="single"/>
        </w:rPr>
        <w:t>-202</w:t>
      </w:r>
      <w:bookmarkStart w:id="1" w:name="_GoBack"/>
      <w:bookmarkEnd w:id="1"/>
      <w:r>
        <w:rPr>
          <w:rFonts w:ascii="Times New Roman" w:hAnsi="Times New Roman"/>
          <w:b/>
          <w:sz w:val="24"/>
          <w:u w:val="single"/>
        </w:rPr>
        <w:t>5</w:t>
      </w:r>
      <w:r w:rsidR="00C8779E" w:rsidRPr="00C8779E">
        <w:rPr>
          <w:rFonts w:ascii="Times New Roman" w:hAnsi="Times New Roman"/>
          <w:b/>
          <w:sz w:val="24"/>
          <w:u w:val="single"/>
        </w:rPr>
        <w:t>______</w:t>
      </w:r>
    </w:p>
    <w:p w:rsidR="00E236FF" w:rsidRPr="00A96A0A" w:rsidRDefault="00A96A0A" w:rsidP="00A96A0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(учебный год)</w:t>
      </w:r>
    </w:p>
    <w:p w:rsidR="00C8779E" w:rsidRPr="00C8779E" w:rsidRDefault="00C8779E" w:rsidP="00C877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Рабочая программа по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предмету «Формирование читательско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компетентности» для 7 классов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составлена на основе: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РФ от 29.12.2012 № 273-ФЗ "Об образовании в Российской Федерации";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ФГОС основного общего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азования, утвержденным Приказом Министерства образования и науки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 от 17.12.2010 г. № 1897;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учреждениях», 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Федеральной службы по надзору в сфере защиты прав потребителей и благополучия человека и Главного государственного санитарного врача РФ от 29.12.2010 №189;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основными идеями «Национальной программы поддержки и развития чтения», разработанной Федеральным агентством по печати и массовым коммуникациям совместно с Российским книжным союзом, Законом</w:t>
      </w:r>
      <w:r w:rsidR="001A4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«Об образовании»;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учетом требований стандарта второго поколения (ФГОС) к личностным и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освоения основной образовательной программ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ы ООО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: в п. 10 «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основной образовательной программы основного общего образования» выделено отдельным умением «смысловое чтение».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Актуальность и значимость определяются новым стандартом, требованиями к новым результатам, новыми характеристиками подросткового возраста. 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Новизна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реализации программы учреждения заключается в использовании следующих педагогических технологий обучения: проблемно-диалогового обучения, творческой деятельности.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В Федеральном государственном образовательном стандарте основного общего образования читательская грамотность рассматривается как один из планируемых результатов обучения. Требования ФГОС к читательской грамотности отражены в обобщенных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ланируемых результатах освоения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учебных программ по всем предметам средней школы.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       В результате изучени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всех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 школы приобретают навыки работы с информацией. Они смогут осуществлять поиск информации, выделять и фиксировать нужную информацию, систематизировать, сопоставлять, анализировать и обобщать информацию, интерпретировать и преобразовывать ее.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Обучающиеся научатся дополнять готовые информационные объекты (таблицы, схемы, тексты) и создавать свои собственные (сообщения, сочинения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графические работы). Овладеют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навыками представления информации в наглядной форме (в виде таблиц, схем). Смогут использовать информацию для установления причинно-следственных связей и зависимостей, объяснения и доказательства фактов в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учебных и практических ситуациях. Обучающиеся получат возможность научиться строить умозаключения и принимать решения на основе самостоятельно полученной информации, а также приобрести опыт критического отношения к получаемой информации, сопоставляя ее с информацией из других источников и имеющимся жизненным опытом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дисциплина входит в образовательную область «Филология».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данной дисциплины в основной школе направлено на достижение следующих целей: 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читате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льской деятельности школьников;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работать с различными видами текстов и создавать на их основе собственные тексты. 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задача - научить ученика понимать прочитанное, обучить приёмам работы с текстом и осознанному применению этих приёмов, превратить их использование в привычку.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r w:rsidRPr="00C43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 рассчитан на 34 часа</w:t>
      </w:r>
      <w:r w:rsidR="00C43C90" w:rsidRPr="00C43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 раз в неделю</w:t>
      </w:r>
      <w:r w:rsidRPr="00C43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A44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3C90"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программы- 1 год.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включает следующее: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 информации и понимание текста;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преобразование и интерпретация текста;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критический анализ и оценка информации.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Ожидаемые результаты реализации программы:</w:t>
      </w:r>
    </w:p>
    <w:p w:rsidR="00C8779E" w:rsidRPr="00C8779E" w:rsidRDefault="00C8779E" w:rsidP="00C87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культурной компетентности</w:t>
      </w:r>
    </w:p>
    <w:p w:rsidR="00C8779E" w:rsidRPr="00C8779E" w:rsidRDefault="00C8779E" w:rsidP="00C87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читательской компетентности</w:t>
      </w:r>
    </w:p>
    <w:p w:rsidR="00C8779E" w:rsidRPr="00C8779E" w:rsidRDefault="00C8779E" w:rsidP="00C87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отношения к чтению</w:t>
      </w:r>
    </w:p>
    <w:p w:rsidR="00C8779E" w:rsidRPr="00C8779E" w:rsidRDefault="00C8779E" w:rsidP="00C87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 читательской активности </w:t>
      </w:r>
    </w:p>
    <w:p w:rsidR="00C8779E" w:rsidRPr="00C8779E" w:rsidRDefault="00C8779E" w:rsidP="00C87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 мотивации к чтению</w:t>
      </w:r>
    </w:p>
    <w:p w:rsidR="00C8779E" w:rsidRPr="00C8779E" w:rsidRDefault="00C8779E" w:rsidP="00C87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книге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Планируемые результаты изучения дисциплины «Формирование читательской компетентности»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C8779E" w:rsidRPr="00C8779E" w:rsidRDefault="00C8779E" w:rsidP="00C877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основную тему, общую цель или назначение, главную идею текста; структурировать его, выделять главное и второстепенное;</w:t>
      </w:r>
    </w:p>
    <w:p w:rsidR="00C8779E" w:rsidRPr="00C8779E" w:rsidRDefault="00C8779E" w:rsidP="00C877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вопросы, используя явно заданную в тексте информацию;</w:t>
      </w:r>
    </w:p>
    <w:p w:rsidR="00C8779E" w:rsidRPr="00C8779E" w:rsidRDefault="00C8779E" w:rsidP="00C877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выстраивать последовательность описываемых событий, делать выводы по содержанию текста;</w:t>
      </w:r>
    </w:p>
    <w:p w:rsidR="00C8779E" w:rsidRPr="00C8779E" w:rsidRDefault="00C8779E" w:rsidP="00C877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внетекстовые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идеей; сопоставлять информацию из разных частей текста;</w:t>
      </w:r>
    </w:p>
    <w:p w:rsidR="00C8779E" w:rsidRPr="00C8779E" w:rsidRDefault="00C8779E" w:rsidP="00C877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назначение карты, рисунка, пояснять части графика, таблицы и т.п.; понимать смысл терминов, неизвестных слов;</w:t>
      </w:r>
    </w:p>
    <w:p w:rsidR="00C8779E" w:rsidRPr="00C8779E" w:rsidRDefault="00C8779E" w:rsidP="00C877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метафорами – понимать переносный смысл выражений.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сможет: </w:t>
      </w:r>
    </w:p>
    <w:p w:rsidR="00C8779E" w:rsidRPr="00C8779E" w:rsidRDefault="00C8779E" w:rsidP="00C877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в тексте доводы и подтверждение выдвинутых тезисов; делать выводы из сформулированных посылок, выводить заключение о намерении автора;</w:t>
      </w:r>
    </w:p>
    <w:p w:rsidR="00C8779E" w:rsidRPr="00C8779E" w:rsidRDefault="00C8779E" w:rsidP="00C877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 основе текста систему аргументов (доводов) для обоснования определённой позиции; сопоставлять разные точки зрения и разные источники информации по данной теме.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C8779E" w:rsidRPr="00C8779E" w:rsidRDefault="00C8779E" w:rsidP="00C877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вырабатывать разные точки зрения</w:t>
      </w:r>
    </w:p>
    <w:p w:rsidR="00C8779E" w:rsidRPr="00C8779E" w:rsidRDefault="00C8779E" w:rsidP="00C877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</w:t>
      </w:r>
    </w:p>
    <w:p w:rsidR="00C8779E" w:rsidRPr="00C8779E" w:rsidRDefault="00C8779E" w:rsidP="00C877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</w:t>
      </w:r>
    </w:p>
    <w:p w:rsidR="00C8779E" w:rsidRPr="00C8779E" w:rsidRDefault="00C8779E" w:rsidP="00C877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</w:t>
      </w:r>
    </w:p>
    <w:p w:rsidR="00C8779E" w:rsidRPr="00C8779E" w:rsidRDefault="00C8779E" w:rsidP="00C877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утверждения, сделанные в тексте, исходя из своих представлений и мире; находить доводы в защиту своей точки зрения;</w:t>
      </w:r>
    </w:p>
    <w:p w:rsidR="00C8779E" w:rsidRPr="00C8779E" w:rsidRDefault="00C8779E" w:rsidP="00C877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имеющихся знаний, жизненного опыта подвергать сомнению достоверность   информации, обнаруживать недостоверность получаемой информации, пробелы в информации и находить пути восполнения этих пробелов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Брать на себя инициативу в организации совместного действия (деловое лидерство).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Предметные результаты обучения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находить в материалах учебной литературы ответ на заданный вопрос;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на возможное разнообразие способов решения учебной задачи;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изучаемые объекты с выделением существенных и несущественных признаков;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объекты с выделением существенных и несущественных признаков (в коллективной организации деятельности);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синтез как составление целого из частей;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устанавливать причинно-следственные связи в изучаемом круге явлений;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аналогии между изучаемым материалом и собственным опытом.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выделять информацию из сообщений разных видов в соответствии с учебной задачей;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запись (фиксацию) указанной учителем информации об изучаемом языковом факте;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сравнение,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C8779E" w:rsidRPr="00C8779E" w:rsidRDefault="00C8779E" w:rsidP="001A4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обобщать (выводить общее для целого ряда единичных объектов).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Система оценки достижений учащихся 7 классов 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Система оценивания зна</w:t>
      </w:r>
      <w:r w:rsidR="00C43C9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учащихся проводится в форме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зачете/незачета    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Виды контроля: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-практические, самостоятельные и контрольные работы.</w:t>
      </w:r>
    </w:p>
    <w:p w:rsidR="00C43C90" w:rsidRDefault="00C8779E" w:rsidP="00C43C9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Принципы отбора содержания образования связаны с преемственностью целей образования на различных ступенях и уровнях обучения, логикой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а также с учетом возрастных особенностей развития учащихся.</w:t>
      </w:r>
    </w:p>
    <w:p w:rsidR="00C43C90" w:rsidRDefault="00C8779E" w:rsidP="00C43C9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языковых процессов открывает возможность для осмысленного восприятия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всего разнообразия мировоззренческих,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систем, существующих в современном мире. Система учебных занятий призвана способствовать развитию личностной самоидентификации, гуманитарной культуры школьников, их приобщению к ценностям национальной и мировой культуры,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C43C90" w:rsidRDefault="00C8779E" w:rsidP="00C43C9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</w:t>
      </w:r>
    </w:p>
    <w:p w:rsidR="00C8779E" w:rsidRPr="00C8779E" w:rsidRDefault="00C8779E" w:rsidP="00C43C9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стандарта реализуется следующими видами усложняющейся учебной деятельности: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рецептивная деятельность: чтение и полноценное восприятие художественного текста;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репродуктивная деятельность: осмысление сюжета произведения, изображенных в нем событий, характеров, реалий (осуществляется в виде разного типа пересказов (близких к тексту, кратких, выборочных, с соответствующими лексико-стилистическими заданиями и изменением лица рассказчика); ответов на вопросы репродуктивного характера);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продуктивная творческая деятельность: сочинение разных жанров, выразительное чтение художественных текстов, устное словесное рисование;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поисковая деятельность: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</w:t>
      </w:r>
      <w:r w:rsidR="00C43C9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вательская деятельность: анализ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и</w:t>
      </w:r>
      <w:r w:rsidR="00C4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сопоставление подобных </w:t>
      </w:r>
      <w:proofErr w:type="gramStart"/>
      <w:r w:rsidR="00C43C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выявление в них общих и своеобразных черт.</w:t>
      </w:r>
    </w:p>
    <w:p w:rsidR="00C43C90" w:rsidRDefault="00C8779E" w:rsidP="00C43C9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при изуч</w:t>
      </w:r>
      <w:r w:rsidR="00C43C9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 предмета остается работа с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текстом, что закономерно является важнейшим приоритетом в преподавании данной дисциплины.</w:t>
      </w:r>
    </w:p>
    <w:p w:rsidR="00C8779E" w:rsidRPr="00C8779E" w:rsidRDefault="00C8779E" w:rsidP="00C43C9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базируется на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русским языком, литературой, историей, экологией, риторикой, географией, обществознанием.</w:t>
      </w:r>
    </w:p>
    <w:p w:rsidR="00C8779E" w:rsidRPr="00C8779E" w:rsidRDefault="00C8779E" w:rsidP="00C43C9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Личностные, </w:t>
      </w:r>
      <w:proofErr w:type="spellStart"/>
      <w:r w:rsidRPr="00C43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C43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предметные результаты освоения данного курса в основной школе.</w:t>
      </w: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ответственного отношения к учению, готовности и 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литературы в основной школе: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оценивать правильность выполнения учебной задачи, собственные возможности её решения;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 умение создавать, применять и преобразовывать знаки и символы, модели и схемы для решения учебных и познавательных задач;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- формирование и развитие компетентности в области использования информационно-коммуникационных технологий.</w:t>
      </w:r>
    </w:p>
    <w:p w:rsidR="00C8779E" w:rsidRPr="00C8779E" w:rsidRDefault="00C8779E" w:rsidP="00CC668E">
      <w:pPr>
        <w:tabs>
          <w:tab w:val="left" w:pos="8088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выражаются в следующем:</w:t>
      </w:r>
      <w:r w:rsidR="00CC66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текста, выявление заложенных в них вневременных, непреходящих нравственных ценностей и их современного звучания;</w:t>
      </w:r>
    </w:p>
    <w:p w:rsidR="00C8779E" w:rsidRPr="00C8779E" w:rsidRDefault="00C43C90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анализировать</w:t>
      </w:r>
      <w:r w:rsidR="00C8779E"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текст: определять его принадлежность к одному из литературных родов и жанров; понимать и формулировать тему, идею;</w:t>
      </w:r>
    </w:p>
    <w:p w:rsidR="00C8779E" w:rsidRPr="00C8779E" w:rsidRDefault="00C43C90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определение </w:t>
      </w:r>
      <w:r w:rsidR="00C8779E"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элементов сюжета, композиции, изобразительно-выразительных средств языка, понимание их роли в раскрытии идейно-художественного содержания текста; 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элементарной литературоведческой терминологией при анализе   текста;</w:t>
      </w:r>
    </w:p>
    <w:p w:rsidR="00C8779E" w:rsidRPr="00C8779E" w:rsidRDefault="00C8779E" w:rsidP="00D3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-собственная интерпретация, понимание авторской</w:t>
      </w:r>
      <w:r w:rsidR="00C43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 и своё отношение к ней.</w:t>
      </w:r>
    </w:p>
    <w:p w:rsidR="00C43C90" w:rsidRDefault="00C43C90" w:rsidP="00C43C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4195" w:type="dxa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1"/>
        <w:gridCol w:w="8080"/>
        <w:gridCol w:w="2569"/>
        <w:gridCol w:w="1418"/>
        <w:gridCol w:w="1417"/>
      </w:tblGrid>
      <w:tr w:rsidR="001A449F" w:rsidRPr="00B40864" w:rsidTr="00FC2487">
        <w:trPr>
          <w:trHeight w:val="389"/>
        </w:trPr>
        <w:tc>
          <w:tcPr>
            <w:tcW w:w="711" w:type="dxa"/>
            <w:vMerge w:val="restart"/>
          </w:tcPr>
          <w:p w:rsidR="001A449F" w:rsidRPr="00B40864" w:rsidRDefault="001A449F" w:rsidP="00714B74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080" w:type="dxa"/>
            <w:vMerge w:val="restart"/>
          </w:tcPr>
          <w:p w:rsidR="001A449F" w:rsidRPr="00B40864" w:rsidRDefault="001A449F" w:rsidP="00714B74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569" w:type="dxa"/>
            <w:vMerge w:val="restart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Форма организации</w:t>
            </w:r>
          </w:p>
        </w:tc>
        <w:tc>
          <w:tcPr>
            <w:tcW w:w="2835" w:type="dxa"/>
            <w:gridSpan w:val="2"/>
          </w:tcPr>
          <w:p w:rsidR="001A449F" w:rsidRPr="00B40864" w:rsidRDefault="001A449F" w:rsidP="00714B74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  <w:vMerge/>
          </w:tcPr>
          <w:p w:rsidR="001A449F" w:rsidRPr="00B40864" w:rsidRDefault="001A449F" w:rsidP="00714B74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  <w:vMerge/>
          </w:tcPr>
          <w:p w:rsidR="001A449F" w:rsidRPr="00B40864" w:rsidRDefault="001A449F" w:rsidP="00714B74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9" w:type="dxa"/>
            <w:vMerge/>
          </w:tcPr>
          <w:p w:rsidR="001A449F" w:rsidRPr="00B40864" w:rsidRDefault="001A449F" w:rsidP="00714B74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плану</w:t>
            </w: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Фактически</w:t>
            </w: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Вводное занятие. Кейс по функциональной (читательской</w:t>
            </w:r>
            <w:proofErr w:type="gramStart"/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)г</w:t>
            </w:r>
            <w:proofErr w:type="gramEnd"/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рамотности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кейс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Поиск информации и понимание текста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Лекционное занятие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Определение главной темы и общей цели или назначения текста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4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темы и </w:t>
            </w:r>
            <w:proofErr w:type="spellStart"/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подтемы</w:t>
            </w:r>
            <w:proofErr w:type="spellEnd"/>
            <w:r w:rsidRPr="00B40864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текста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Сбор материала и анализ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Выделение главной и второстепенной информации текста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Беседа 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6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Поиск информации, явно заданной в тексте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B40864">
              <w:rPr>
                <w:rFonts w:ascii="Times New Roman" w:hAnsi="Times New Roman"/>
              </w:rPr>
              <w:t>нализ</w:t>
            </w:r>
            <w:r>
              <w:rPr>
                <w:rFonts w:ascii="Times New Roman" w:hAnsi="Times New Roman"/>
              </w:rPr>
              <w:t xml:space="preserve"> текста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7</w:t>
            </w:r>
          </w:p>
        </w:tc>
        <w:tc>
          <w:tcPr>
            <w:tcW w:w="8080" w:type="dxa"/>
          </w:tcPr>
          <w:p w:rsidR="001A449F" w:rsidRPr="00B40864" w:rsidRDefault="001A449F" w:rsidP="00456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Выстраивание последовательности описываемых событий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круглый стол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8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основных текстовых и </w:t>
            </w:r>
            <w:proofErr w:type="spellStart"/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внетекстовых</w:t>
            </w:r>
            <w:proofErr w:type="spellEnd"/>
            <w:r w:rsidRPr="00B40864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компонентов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Работа с текстом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9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информации, данной </w:t>
            </w:r>
            <w:proofErr w:type="spellStart"/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ввиде</w:t>
            </w:r>
            <w:proofErr w:type="spellEnd"/>
            <w:r w:rsidRPr="00B40864">
              <w:rPr>
                <w:rFonts w:ascii="Times New Roman" w:hAnsi="Times New Roman" w:cs="Times New Roman"/>
                <w:sz w:val="24"/>
                <w:szCs w:val="24"/>
              </w:rPr>
              <w:t xml:space="preserve"> графика, таблицы, схемы, в текстовую информацию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Беседа, исследование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10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Формулирование прямых выводов и заключений на основе фактов, имеющихся в тексте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B40864">
              <w:rPr>
                <w:rFonts w:ascii="Times New Roman" w:hAnsi="Times New Roman"/>
              </w:rPr>
              <w:t>ндивидуальная работа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11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Метафоричность речи, умение понимать образность языка текстов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Практические задания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12</w:t>
            </w:r>
          </w:p>
        </w:tc>
        <w:tc>
          <w:tcPr>
            <w:tcW w:w="8080" w:type="dxa"/>
          </w:tcPr>
          <w:p w:rsidR="001A449F" w:rsidRPr="00B40864" w:rsidRDefault="001A449F" w:rsidP="00456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Работа с текстами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13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Поиск в тексте доводов в подтверждение выдвинутых тезисов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Индивидуальная и групповая работа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14</w:t>
            </w:r>
          </w:p>
        </w:tc>
        <w:tc>
          <w:tcPr>
            <w:tcW w:w="8080" w:type="dxa"/>
          </w:tcPr>
          <w:p w:rsidR="001A449F" w:rsidRPr="00B40864" w:rsidRDefault="001A449F" w:rsidP="00456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Интерпретация и обобщение информации, представленной в тексте неявно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Квест</w:t>
            </w:r>
            <w:proofErr w:type="spellEnd"/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15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Установление связей, не высказанных в тексте напрямую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Групповая работа, игра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16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Формирование на основе текста системы аргументов для обоснования определённой позиции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Индивидуальная работа, игра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17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разных</w:t>
            </w: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 xml:space="preserve"> точек зрения и разных источников информации по заданной теме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Практические задания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18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Исследование, составление кроссворда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оценка информации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20</w:t>
            </w:r>
          </w:p>
        </w:tc>
        <w:tc>
          <w:tcPr>
            <w:tcW w:w="8080" w:type="dxa"/>
          </w:tcPr>
          <w:p w:rsidR="001A449F" w:rsidRPr="00B40864" w:rsidRDefault="001A449F" w:rsidP="00456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Оценивание утверждений, сделанных в тексте, исходя из своих представлений о мире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21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доводов в защиту своей точки зрения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Групповая игра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22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Обнаружение недостоверности получаемой информации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круглый стол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23</w:t>
            </w:r>
          </w:p>
        </w:tc>
        <w:tc>
          <w:tcPr>
            <w:tcW w:w="8080" w:type="dxa"/>
          </w:tcPr>
          <w:p w:rsidR="001A449F" w:rsidRPr="00B40864" w:rsidRDefault="001A449F" w:rsidP="004561F5">
            <w:pPr>
              <w:tabs>
                <w:tab w:val="left" w:pos="16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Нахождение путей восполнения пробелов в информации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Квест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–и</w:t>
            </w:r>
            <w:proofErr w:type="gramEnd"/>
            <w:r>
              <w:rPr>
                <w:rFonts w:ascii="Times New Roman" w:hAnsi="Times New Roman"/>
              </w:rPr>
              <w:t>гра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24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Решение на основе текста учебно-практических задач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Лекция с элементами практики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25</w:t>
            </w:r>
          </w:p>
        </w:tc>
        <w:tc>
          <w:tcPr>
            <w:tcW w:w="8080" w:type="dxa"/>
          </w:tcPr>
          <w:p w:rsidR="001A449F" w:rsidRPr="00B40864" w:rsidRDefault="001A449F" w:rsidP="00E83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Диагно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 читательской грамотности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26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работе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Рефлексия в игровой форме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27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Самоконтроль и самооценка понимания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рочитанного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28</w:t>
            </w:r>
          </w:p>
        </w:tc>
        <w:tc>
          <w:tcPr>
            <w:tcW w:w="8080" w:type="dxa"/>
          </w:tcPr>
          <w:p w:rsidR="001A449F" w:rsidRPr="00B40864" w:rsidRDefault="001A449F" w:rsidP="00456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Практикум по созданию собственных текстов на основе прочитанных текстов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и анализ текста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29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Поэтический текст как источник информации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текстами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30</w:t>
            </w:r>
          </w:p>
        </w:tc>
        <w:tc>
          <w:tcPr>
            <w:tcW w:w="8080" w:type="dxa"/>
          </w:tcPr>
          <w:p w:rsidR="001A449F" w:rsidRPr="00B40864" w:rsidRDefault="001A449F" w:rsidP="00B40864">
            <w:pPr>
              <w:pStyle w:val="a4"/>
            </w:pPr>
            <w:proofErr w:type="gramStart"/>
            <w:r w:rsidRPr="00B40864">
              <w:t>Типы текстов: текст-объяснение (объяснительное сочинение, резюме,</w:t>
            </w:r>
            <w:proofErr w:type="gramEnd"/>
          </w:p>
          <w:p w:rsidR="001A449F" w:rsidRPr="00B40864" w:rsidRDefault="001A449F" w:rsidP="00B40864">
            <w:pPr>
              <w:pStyle w:val="a4"/>
            </w:pPr>
            <w:r w:rsidRPr="00B40864">
              <w:t>толкование, определение)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31</w:t>
            </w:r>
          </w:p>
        </w:tc>
        <w:tc>
          <w:tcPr>
            <w:tcW w:w="8080" w:type="dxa"/>
          </w:tcPr>
          <w:p w:rsidR="001A449F" w:rsidRPr="00B40864" w:rsidRDefault="001A449F" w:rsidP="00B40864">
            <w:pPr>
              <w:pStyle w:val="a4"/>
            </w:pPr>
            <w:r w:rsidRPr="00B40864">
              <w:t xml:space="preserve">Работа с </w:t>
            </w:r>
            <w:proofErr w:type="spellStart"/>
            <w:r w:rsidRPr="00B40864">
              <w:t>несплошным</w:t>
            </w:r>
            <w:proofErr w:type="spellEnd"/>
            <w:r w:rsidRPr="00B40864">
              <w:t xml:space="preserve"> текстом: информационные листы и объявления, графики и диаграммы, посты и рекламные тексты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Индивидуальная и групповая работа</w:t>
            </w:r>
          </w:p>
        </w:tc>
        <w:tc>
          <w:tcPr>
            <w:tcW w:w="1418" w:type="dxa"/>
          </w:tcPr>
          <w:p w:rsidR="001A449F" w:rsidRPr="00B40864" w:rsidRDefault="001A449F" w:rsidP="00B4086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B4086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32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Типы задач на грамотность. Позиционные задачи.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Беседа, игра</w:t>
            </w:r>
          </w:p>
        </w:tc>
        <w:tc>
          <w:tcPr>
            <w:tcW w:w="1418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33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формированию читательской грамотности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1A449F" w:rsidRPr="00B40864" w:rsidTr="001A449F">
        <w:trPr>
          <w:trHeight w:val="170"/>
        </w:trPr>
        <w:tc>
          <w:tcPr>
            <w:tcW w:w="711" w:type="dxa"/>
          </w:tcPr>
          <w:p w:rsidR="001A449F" w:rsidRPr="00B40864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8080" w:type="dxa"/>
          </w:tcPr>
          <w:p w:rsidR="001A449F" w:rsidRPr="00B40864" w:rsidRDefault="001A449F" w:rsidP="00714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569" w:type="dxa"/>
          </w:tcPr>
          <w:p w:rsidR="001A449F" w:rsidRPr="00B40864" w:rsidRDefault="001A449F" w:rsidP="00843F5F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занятие</w:t>
            </w:r>
          </w:p>
        </w:tc>
        <w:tc>
          <w:tcPr>
            <w:tcW w:w="1418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A449F" w:rsidRDefault="001A449F" w:rsidP="00714B74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</w:tbl>
    <w:p w:rsidR="008E7B64" w:rsidRDefault="008E7B64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79E" w:rsidRPr="00C8779E" w:rsidRDefault="00C8779E" w:rsidP="00C87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Список рекомендуемой литературы:</w:t>
      </w:r>
    </w:p>
    <w:p w:rsidR="00C8779E" w:rsidRPr="00C8779E" w:rsidRDefault="00C8779E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Бакланова, И. Ю. Формирование умений комплексного литературоведческого анализа художественного текста на II и III ступени обучения как способ совершенствования читательской компетенции // И. Ю. Бакланова. – Режим доступа: http://ipkps.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bsu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edu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. ru/source/metod_sluzva/teacher/op11-12/apo_11-12/rus_lit11-12.asp</w:t>
      </w:r>
    </w:p>
    <w:p w:rsidR="00C8779E" w:rsidRPr="00C8779E" w:rsidRDefault="00C8779E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Воюшина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П. Модернизация литературного образования и развитие младших школьников: Монография. – СПб.: Сударыня, 2007. – 320 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779E" w:rsidRPr="00C8779E" w:rsidRDefault="00C8779E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Гончарова, Е. Л. Ранние этапы читательского развития. К теории вопросы / Е. Л. Гончарова // Электронная библиотека Московского городского психолого-педагогического университета. – Режим доступа: http://psychlib.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mgppu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periodica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defect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/d0701004.htm</w:t>
      </w:r>
    </w:p>
    <w:p w:rsidR="00C8779E" w:rsidRPr="00C8779E" w:rsidRDefault="00C8779E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Глаголева, С. А. Преподавание литературы в рамках интегрированного курса гуманитарных дисциплин (истории, литературы, МХК, иностранных языков) / С. А. Глаголева // Интеграция предметов гуманитарного цикла. – С. 168-171. – Режим доступа: http://www. g1583.ru/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files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resursnyj_centr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integraciya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</w:p>
    <w:p w:rsidR="00C8779E" w:rsidRPr="00C8779E" w:rsidRDefault="00C8779E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Грудьева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Интеграция предметов гуманитарного цикла в современной школе / Н. А.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Грудьева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Учебно-методический портал. – Режим доступа: http://www.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uchmet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library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material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/139672/</w:t>
      </w:r>
    </w:p>
    <w:p w:rsidR="00C8779E" w:rsidRPr="00C8779E" w:rsidRDefault="00E83227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Курдюмова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Т. Ф. Литература. 7</w:t>
      </w:r>
      <w:r w:rsidR="00C8779E"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Методические рекомендации / Т. Ф. </w:t>
      </w:r>
      <w:proofErr w:type="spellStart"/>
      <w:r w:rsidR="00C8779E"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Курдюмова</w:t>
      </w:r>
      <w:proofErr w:type="spellEnd"/>
      <w:r w:rsidR="00C8779E"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Дрофа, 2010. – 192 </w:t>
      </w:r>
      <w:proofErr w:type="gramStart"/>
      <w:r w:rsidR="00C8779E"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C8779E"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779E" w:rsidRPr="00C8779E" w:rsidRDefault="00C8779E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Кутейникова Н.Е. Методика работы с исторической научно-познавательной книгой на уроках литературы // Русская словесность, № 6, 2004, стр. 40.</w:t>
      </w:r>
    </w:p>
    <w:p w:rsidR="00C8779E" w:rsidRPr="00C8779E" w:rsidRDefault="00C8779E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Леднев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С. Государственные образовательные стандарты в системе общего образования: теория и практика / В. С.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Леднев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В. Никандров, М. В. Рыжаков. – М.: Изд-во Московского психологического социального института, 2002. – 147 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779E" w:rsidRPr="00C8779E" w:rsidRDefault="00C8779E" w:rsidP="00C877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Мосунова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Структура и развитие смыслового понимания художественного текста. – М., 2006.</w:t>
      </w:r>
    </w:p>
    <w:p w:rsidR="00ED3CB1" w:rsidRDefault="00ED3CB1"/>
    <w:sectPr w:rsidR="00ED3CB1" w:rsidSect="00D3552E">
      <w:footerReference w:type="default" r:id="rId7"/>
      <w:pgSz w:w="16838" w:h="11906" w:orient="landscape"/>
      <w:pgMar w:top="567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168" w:rsidRDefault="00A31168" w:rsidP="008E7B64">
      <w:pPr>
        <w:spacing w:after="0" w:line="240" w:lineRule="auto"/>
      </w:pPr>
      <w:r>
        <w:separator/>
      </w:r>
    </w:p>
  </w:endnote>
  <w:endnote w:type="continuationSeparator" w:id="1">
    <w:p w:rsidR="00A31168" w:rsidRDefault="00A31168" w:rsidP="008E7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6575702"/>
      <w:docPartObj>
        <w:docPartGallery w:val="Page Numbers (Bottom of Page)"/>
        <w:docPartUnique/>
      </w:docPartObj>
    </w:sdtPr>
    <w:sdtContent>
      <w:p w:rsidR="008E7B64" w:rsidRDefault="00A62488">
        <w:pPr>
          <w:pStyle w:val="a7"/>
          <w:jc w:val="right"/>
        </w:pPr>
        <w:r>
          <w:fldChar w:fldCharType="begin"/>
        </w:r>
        <w:r w:rsidR="008E7B64">
          <w:instrText>PAGE   \* MERGEFORMAT</w:instrText>
        </w:r>
        <w:r>
          <w:fldChar w:fldCharType="separate"/>
        </w:r>
        <w:r w:rsidR="00A96A0A">
          <w:rPr>
            <w:noProof/>
          </w:rPr>
          <w:t>11</w:t>
        </w:r>
        <w:r>
          <w:fldChar w:fldCharType="end"/>
        </w:r>
      </w:p>
    </w:sdtContent>
  </w:sdt>
  <w:p w:rsidR="008E7B64" w:rsidRDefault="008E7B6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168" w:rsidRDefault="00A31168" w:rsidP="008E7B64">
      <w:pPr>
        <w:spacing w:after="0" w:line="240" w:lineRule="auto"/>
      </w:pPr>
      <w:r>
        <w:separator/>
      </w:r>
    </w:p>
  </w:footnote>
  <w:footnote w:type="continuationSeparator" w:id="1">
    <w:p w:rsidR="00A31168" w:rsidRDefault="00A31168" w:rsidP="008E7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2C38"/>
    <w:multiLevelType w:val="multilevel"/>
    <w:tmpl w:val="303C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D57D6C"/>
    <w:multiLevelType w:val="multilevel"/>
    <w:tmpl w:val="B22A9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2218A4"/>
    <w:multiLevelType w:val="multilevel"/>
    <w:tmpl w:val="FA84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460B9F"/>
    <w:multiLevelType w:val="multilevel"/>
    <w:tmpl w:val="10F6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600067"/>
    <w:multiLevelType w:val="multilevel"/>
    <w:tmpl w:val="606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943"/>
    <w:rsid w:val="001A449F"/>
    <w:rsid w:val="004561F5"/>
    <w:rsid w:val="005C564F"/>
    <w:rsid w:val="006052DD"/>
    <w:rsid w:val="00634E65"/>
    <w:rsid w:val="00670267"/>
    <w:rsid w:val="007C1751"/>
    <w:rsid w:val="00806943"/>
    <w:rsid w:val="00865218"/>
    <w:rsid w:val="008E7B64"/>
    <w:rsid w:val="009946A7"/>
    <w:rsid w:val="00A235A7"/>
    <w:rsid w:val="00A31168"/>
    <w:rsid w:val="00A45CEE"/>
    <w:rsid w:val="00A62488"/>
    <w:rsid w:val="00A96A0A"/>
    <w:rsid w:val="00B32F82"/>
    <w:rsid w:val="00B40864"/>
    <w:rsid w:val="00C43C90"/>
    <w:rsid w:val="00C8779E"/>
    <w:rsid w:val="00CC668E"/>
    <w:rsid w:val="00D3552E"/>
    <w:rsid w:val="00E236FF"/>
    <w:rsid w:val="00E83227"/>
    <w:rsid w:val="00ED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8779E"/>
  </w:style>
  <w:style w:type="character" w:customStyle="1" w:styleId="c5">
    <w:name w:val="c5"/>
    <w:basedOn w:val="a0"/>
    <w:rsid w:val="00C8779E"/>
  </w:style>
  <w:style w:type="paragraph" w:customStyle="1" w:styleId="c85">
    <w:name w:val="c85"/>
    <w:basedOn w:val="a"/>
    <w:rsid w:val="00C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C8779E"/>
  </w:style>
  <w:style w:type="character" w:customStyle="1" w:styleId="c51">
    <w:name w:val="c51"/>
    <w:basedOn w:val="a0"/>
    <w:rsid w:val="00C8779E"/>
  </w:style>
  <w:style w:type="character" w:customStyle="1" w:styleId="c2">
    <w:name w:val="c2"/>
    <w:basedOn w:val="a0"/>
    <w:rsid w:val="00C8779E"/>
  </w:style>
  <w:style w:type="paragraph" w:customStyle="1" w:styleId="c4">
    <w:name w:val="c4"/>
    <w:basedOn w:val="a"/>
    <w:rsid w:val="00C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C8779E"/>
  </w:style>
  <w:style w:type="character" w:customStyle="1" w:styleId="c80">
    <w:name w:val="c80"/>
    <w:basedOn w:val="a0"/>
    <w:rsid w:val="00C8779E"/>
  </w:style>
  <w:style w:type="character" w:customStyle="1" w:styleId="c53">
    <w:name w:val="c53"/>
    <w:basedOn w:val="a0"/>
    <w:rsid w:val="00C8779E"/>
  </w:style>
  <w:style w:type="paragraph" w:customStyle="1" w:styleId="c16">
    <w:name w:val="c16"/>
    <w:basedOn w:val="a"/>
    <w:rsid w:val="00C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C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C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C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C43C90"/>
    <w:pPr>
      <w:widowControl w:val="0"/>
      <w:suppressLineNumbers/>
      <w:suppressAutoHyphens/>
      <w:spacing w:after="0" w:line="240" w:lineRule="auto"/>
    </w:pPr>
    <w:rPr>
      <w:rFonts w:ascii="DejaVu Sans" w:eastAsia="DejaVu Sans" w:hAnsi="DejaVu Sans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B40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E7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7B64"/>
  </w:style>
  <w:style w:type="paragraph" w:styleId="a7">
    <w:name w:val="footer"/>
    <w:basedOn w:val="a"/>
    <w:link w:val="a8"/>
    <w:uiPriority w:val="99"/>
    <w:unhideWhenUsed/>
    <w:rsid w:val="008E7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7B64"/>
  </w:style>
  <w:style w:type="paragraph" w:styleId="a9">
    <w:name w:val="Balloon Text"/>
    <w:basedOn w:val="a"/>
    <w:link w:val="aa"/>
    <w:uiPriority w:val="99"/>
    <w:semiHidden/>
    <w:unhideWhenUsed/>
    <w:rsid w:val="008E7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7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</dc:creator>
  <cp:keywords/>
  <dc:description/>
  <cp:lastModifiedBy>komp</cp:lastModifiedBy>
  <cp:revision>10</cp:revision>
  <cp:lastPrinted>2021-09-08T09:04:00Z</cp:lastPrinted>
  <dcterms:created xsi:type="dcterms:W3CDTF">2021-09-08T07:24:00Z</dcterms:created>
  <dcterms:modified xsi:type="dcterms:W3CDTF">2006-01-13T20:31:00Z</dcterms:modified>
</cp:coreProperties>
</file>